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EC" w:rsidRDefault="003E4FEC" w:rsidP="003E4F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493" cy="9297296"/>
            <wp:effectExtent l="19050" t="0" r="0" b="0"/>
            <wp:docPr id="1" name="Рисунок 1" descr="D:\папка\Марина\Новый сайт\документы и графики 2019-2020 года\Центр Точка роста\тит РП шахм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\Марина\Новый сайт\документы и графики 2019-2020 года\Центр Точка роста\тит РП шахматы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687" t="2309" r="7211" b="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36" cy="930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3B" w:rsidRDefault="006F7A3B" w:rsidP="006F7A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71BA7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6F7A3B" w:rsidRPr="009411A9" w:rsidRDefault="006F7A3B" w:rsidP="006F7A3B">
      <w:pPr>
        <w:spacing w:after="0"/>
        <w:rPr>
          <w:rFonts w:ascii="Times New Roman" w:hAnsi="Times New Roman"/>
          <w:b/>
          <w:sz w:val="24"/>
          <w:szCs w:val="24"/>
        </w:rPr>
      </w:pPr>
      <w:r w:rsidRPr="009411A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613F4">
        <w:rPr>
          <w:rFonts w:ascii="Times New Roman" w:hAnsi="Times New Roman"/>
          <w:b/>
          <w:sz w:val="24"/>
          <w:szCs w:val="24"/>
        </w:rPr>
        <w:t>.</w:t>
      </w:r>
      <w:r w:rsidRPr="009411A9">
        <w:rPr>
          <w:rFonts w:ascii="Times New Roman" w:hAnsi="Times New Roman"/>
          <w:b/>
          <w:sz w:val="24"/>
          <w:szCs w:val="24"/>
        </w:rPr>
        <w:t>Целевой раздел.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 w:rsidRPr="00871B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 w:rsidRPr="00871BA7">
        <w:rPr>
          <w:rFonts w:ascii="Times New Roman" w:hAnsi="Times New Roman"/>
          <w:sz w:val="24"/>
          <w:szCs w:val="24"/>
        </w:rPr>
        <w:t>.Пояснительная записка………………………………………………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71BA7">
        <w:rPr>
          <w:rFonts w:ascii="Times New Roman" w:hAnsi="Times New Roman"/>
          <w:sz w:val="24"/>
          <w:szCs w:val="24"/>
        </w:rPr>
        <w:t>стр.3</w:t>
      </w:r>
    </w:p>
    <w:p w:rsidR="006F7A3B" w:rsidRPr="00871BA7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1.2.Цели и задачи программы………………………………………………стр.5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871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Сроки реализации……………………………………………………….стр.</w:t>
      </w:r>
      <w:r w:rsidR="002E4F99">
        <w:rPr>
          <w:rFonts w:ascii="Times New Roman" w:hAnsi="Times New Roman"/>
          <w:sz w:val="24"/>
          <w:szCs w:val="24"/>
        </w:rPr>
        <w:t>5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1.4.Возраст и характеристика детей………………………………………..стр.</w:t>
      </w:r>
      <w:r w:rsidR="002E4F99">
        <w:rPr>
          <w:rFonts w:ascii="Times New Roman" w:hAnsi="Times New Roman"/>
          <w:sz w:val="24"/>
          <w:szCs w:val="24"/>
        </w:rPr>
        <w:t>5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1.5.Формы заня</w:t>
      </w:r>
      <w:r w:rsidR="002E4F99">
        <w:rPr>
          <w:rFonts w:ascii="Times New Roman" w:hAnsi="Times New Roman"/>
          <w:sz w:val="24"/>
          <w:szCs w:val="24"/>
        </w:rPr>
        <w:t>тий…………………………………………………………..стр.5</w:t>
      </w:r>
    </w:p>
    <w:p w:rsidR="006F7A3B" w:rsidRPr="00871BA7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Pr="00871BA7">
        <w:rPr>
          <w:rFonts w:ascii="Times New Roman" w:hAnsi="Times New Roman"/>
          <w:sz w:val="24"/>
          <w:szCs w:val="24"/>
        </w:rPr>
        <w:t>Планируемые результаты освоения программы……………………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71BA7">
        <w:rPr>
          <w:rFonts w:ascii="Times New Roman" w:hAnsi="Times New Roman"/>
          <w:sz w:val="24"/>
          <w:szCs w:val="24"/>
        </w:rPr>
        <w:t>стр.</w:t>
      </w:r>
      <w:r>
        <w:rPr>
          <w:rFonts w:ascii="Times New Roman" w:hAnsi="Times New Roman"/>
          <w:sz w:val="24"/>
          <w:szCs w:val="24"/>
        </w:rPr>
        <w:t>7</w:t>
      </w:r>
    </w:p>
    <w:p w:rsidR="006F7A3B" w:rsidRPr="007613F4" w:rsidRDefault="006F7A3B" w:rsidP="006F7A3B">
      <w:pPr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613F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II.  Содержательный раздел </w:t>
      </w:r>
    </w:p>
    <w:p w:rsidR="006F7A3B" w:rsidRPr="00871BA7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871BA7">
        <w:rPr>
          <w:rFonts w:ascii="Times New Roman" w:hAnsi="Times New Roman"/>
          <w:sz w:val="24"/>
          <w:szCs w:val="24"/>
        </w:rPr>
        <w:t>.Содержание ………………………………………………………...….</w:t>
      </w:r>
      <w:r>
        <w:rPr>
          <w:rFonts w:ascii="Times New Roman" w:hAnsi="Times New Roman"/>
          <w:sz w:val="24"/>
          <w:szCs w:val="24"/>
        </w:rPr>
        <w:t>.</w:t>
      </w:r>
      <w:r w:rsidRPr="00871BA7">
        <w:rPr>
          <w:rFonts w:ascii="Times New Roman" w:hAnsi="Times New Roman"/>
          <w:sz w:val="24"/>
          <w:szCs w:val="24"/>
        </w:rPr>
        <w:t>стр.</w:t>
      </w:r>
      <w:r w:rsidR="002E4F99">
        <w:rPr>
          <w:rFonts w:ascii="Times New Roman" w:hAnsi="Times New Roman"/>
          <w:sz w:val="24"/>
          <w:szCs w:val="24"/>
        </w:rPr>
        <w:t>8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871BA7">
        <w:rPr>
          <w:rFonts w:ascii="Times New Roman" w:hAnsi="Times New Roman"/>
          <w:sz w:val="24"/>
          <w:szCs w:val="24"/>
        </w:rPr>
        <w:t>Учебный план………………………………………………………….стр.1</w:t>
      </w:r>
      <w:r w:rsidR="002E4F99">
        <w:rPr>
          <w:rFonts w:ascii="Times New Roman" w:hAnsi="Times New Roman"/>
          <w:sz w:val="24"/>
          <w:szCs w:val="24"/>
        </w:rPr>
        <w:t>2</w:t>
      </w:r>
    </w:p>
    <w:p w:rsidR="006F7A3B" w:rsidRPr="007613F4" w:rsidRDefault="006F7A3B" w:rsidP="006F7A3B">
      <w:pPr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613F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III.  Организационный раздел </w:t>
      </w:r>
    </w:p>
    <w:p w:rsidR="006F7A3B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Pr="00871BA7">
        <w:rPr>
          <w:rFonts w:ascii="Times New Roman" w:hAnsi="Times New Roman"/>
          <w:sz w:val="24"/>
          <w:szCs w:val="24"/>
        </w:rPr>
        <w:t>.Методическое обеспече</w:t>
      </w:r>
      <w:r w:rsidR="002E4F99">
        <w:rPr>
          <w:rFonts w:ascii="Times New Roman" w:hAnsi="Times New Roman"/>
          <w:sz w:val="24"/>
          <w:szCs w:val="24"/>
        </w:rPr>
        <w:t>ние программы……………………………..стр.16</w:t>
      </w:r>
    </w:p>
    <w:p w:rsidR="006F7A3B" w:rsidRPr="002B6DE7" w:rsidRDefault="002E4F99" w:rsidP="006F7A3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3.2</w:t>
      </w:r>
      <w:r w:rsidR="006F7A3B">
        <w:rPr>
          <w:rFonts w:ascii="Times New Roman" w:hAnsi="Times New Roman"/>
          <w:sz w:val="24"/>
          <w:szCs w:val="24"/>
        </w:rPr>
        <w:t xml:space="preserve">. </w:t>
      </w:r>
      <w:r w:rsidR="006F7A3B" w:rsidRPr="002B6DE7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Учебно-методическое, информационно-техническое  обеспечение</w:t>
      </w:r>
      <w:r w:rsidR="006F7A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.стр.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16</w:t>
      </w:r>
    </w:p>
    <w:p w:rsidR="006F7A3B" w:rsidRPr="00871BA7" w:rsidRDefault="006F7A3B" w:rsidP="006F7A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E4F99">
        <w:rPr>
          <w:rFonts w:ascii="Times New Roman" w:hAnsi="Times New Roman"/>
          <w:sz w:val="24"/>
          <w:szCs w:val="24"/>
        </w:rPr>
        <w:t>3</w:t>
      </w:r>
      <w:r w:rsidRPr="00871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Материально-техническое оснащение программы………………….стр</w:t>
      </w:r>
      <w:r w:rsidR="002E4F99">
        <w:rPr>
          <w:rFonts w:ascii="Times New Roman" w:hAnsi="Times New Roman"/>
          <w:sz w:val="24"/>
          <w:szCs w:val="24"/>
        </w:rPr>
        <w:t xml:space="preserve"> 16</w:t>
      </w:r>
    </w:p>
    <w:p w:rsidR="00E9349D" w:rsidRDefault="00E9349D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F99" w:rsidRDefault="002E4F99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F99" w:rsidRDefault="002E4F99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F99" w:rsidRDefault="002E4F99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Pr="006F7A3B" w:rsidRDefault="006F7A3B" w:rsidP="00724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A3B" w:rsidRPr="006F7A3B" w:rsidRDefault="006F7A3B" w:rsidP="006F7A3B">
      <w:pPr>
        <w:pStyle w:val="a5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Целевой раздел</w:t>
      </w:r>
    </w:p>
    <w:p w:rsidR="00E9349D" w:rsidRPr="006F7A3B" w:rsidRDefault="006F7A3B" w:rsidP="002E4F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="002E4F9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95BCA" w:rsidRPr="00724115" w:rsidRDefault="00F95BCA" w:rsidP="00724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5BCA" w:rsidRPr="00724115" w:rsidRDefault="00F95BCA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Рабочая программа составлена на основе следующих нормативно-правовых документов:</w:t>
      </w:r>
    </w:p>
    <w:p w:rsidR="00F95BCA" w:rsidRPr="00724115" w:rsidRDefault="00F95BCA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5B9" w:rsidRPr="00724115" w:rsidRDefault="005E75B9" w:rsidP="0072411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Федерального</w:t>
      </w:r>
      <w:r w:rsidR="00F95BCA" w:rsidRPr="00724115">
        <w:rPr>
          <w:rFonts w:ascii="Times New Roman" w:hAnsi="Times New Roman"/>
          <w:sz w:val="24"/>
          <w:szCs w:val="24"/>
        </w:rPr>
        <w:t xml:space="preserve"> закон</w:t>
      </w:r>
      <w:r w:rsidRPr="00724115">
        <w:rPr>
          <w:rFonts w:ascii="Times New Roman" w:hAnsi="Times New Roman"/>
          <w:sz w:val="24"/>
          <w:szCs w:val="24"/>
        </w:rPr>
        <w:t>а</w:t>
      </w:r>
      <w:r w:rsidR="00F95BCA" w:rsidRPr="00724115">
        <w:rPr>
          <w:rFonts w:ascii="Times New Roman" w:hAnsi="Times New Roman"/>
          <w:sz w:val="24"/>
          <w:szCs w:val="24"/>
        </w:rPr>
        <w:t xml:space="preserve"> от 29.12.2012г. № 273-ФЗ «Об образовании в Российской Федерации</w:t>
      </w:r>
      <w:r w:rsidRPr="00724115">
        <w:rPr>
          <w:rFonts w:ascii="Times New Roman" w:hAnsi="Times New Roman"/>
          <w:sz w:val="24"/>
          <w:szCs w:val="24"/>
        </w:rPr>
        <w:t xml:space="preserve">» </w:t>
      </w:r>
      <w:r w:rsidRPr="00724115">
        <w:rPr>
          <w:rFonts w:ascii="Times New Roman" w:hAnsi="Times New Roman" w:cs="Times New Roman"/>
          <w:color w:val="000000"/>
          <w:sz w:val="24"/>
          <w:szCs w:val="24"/>
        </w:rPr>
        <w:t xml:space="preserve">(с изменениями и дополнениями от </w:t>
      </w:r>
      <w:r w:rsidRPr="00724115">
        <w:rPr>
          <w:rFonts w:ascii="Times New Roman" w:hAnsi="Times New Roman" w:cs="Times New Roman"/>
          <w:sz w:val="24"/>
          <w:szCs w:val="24"/>
        </w:rPr>
        <w:t>7 мая, 7 июня, 2, 23 июля, 25 ноября 2013 г., 3 февраля, 5, 27 мая, 4, 28 июня, 21 июля, 31 декабря 2014 г., 6 апреля, 2 мая, 29 июня, 13 июля, 14, 29, 30 декабря 2015 г., 2 марта, 2 июня, 3 июля, 19 декабря 2016 г., 1 мая, 29 июля, 5, 29 декабря 2017 г., 19 февраля, 7 марта, 27 июня, 3, 29 июля, 3 августа 2018 г.)</w:t>
      </w:r>
    </w:p>
    <w:p w:rsidR="00723F35" w:rsidRPr="00724115" w:rsidRDefault="00723F35" w:rsidP="00724115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24115">
        <w:rPr>
          <w:rFonts w:ascii="Times New Roman" w:hAnsi="Times New Roman" w:cs="Times New Roman"/>
          <w:sz w:val="24"/>
          <w:szCs w:val="24"/>
        </w:rPr>
        <w:t>Письма Минобрнауки России от 14.12.2015 N 09-3564 "О внеурочной деятельности и реализации дополнительных общеобразовательных программ"</w:t>
      </w:r>
    </w:p>
    <w:p w:rsidR="005E75B9" w:rsidRPr="00724115" w:rsidRDefault="005E75B9" w:rsidP="0072411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115">
        <w:rPr>
          <w:rFonts w:ascii="Times New Roman" w:hAnsi="Times New Roman" w:cs="Times New Roman"/>
          <w:sz w:val="24"/>
          <w:szCs w:val="24"/>
        </w:rPr>
        <w:t>Приказа Минпросвещения России от 28.12.2018 N 345</w:t>
      </w:r>
      <w:r w:rsidRPr="00724115">
        <w:rPr>
          <w:rFonts w:ascii="Times New Roman" w:hAnsi="Times New Roman" w:cs="Times New Roman"/>
          <w:sz w:val="24"/>
          <w:szCs w:val="24"/>
        </w:rPr>
        <w:br/>
        <w:t>(ред. от 08.05.2019)</w:t>
      </w:r>
      <w:r w:rsidRPr="00724115">
        <w:rPr>
          <w:rFonts w:ascii="Times New Roman" w:hAnsi="Times New Roman" w:cs="Times New Roman"/>
          <w:sz w:val="24"/>
          <w:szCs w:val="24"/>
        </w:rPr>
        <w:br/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5E75B9" w:rsidRPr="00724115" w:rsidRDefault="005E75B9" w:rsidP="0072411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115">
        <w:rPr>
          <w:rFonts w:ascii="Times New Roman" w:hAnsi="Times New Roman" w:cs="Times New Roman"/>
          <w:sz w:val="24"/>
          <w:szCs w:val="24"/>
        </w:rPr>
        <w:t>Санитарно – эпидимеологических требований к условиям и организации обучения в общеобразовательных организациях (СанПиН 2.4.2.2821-10, утвержденных постановлением Главного государственного санитарного врача от 29.12.2010 г. №189, в ред. от 24.11.2015г.)</w:t>
      </w:r>
    </w:p>
    <w:p w:rsidR="005E75B9" w:rsidRPr="00724115" w:rsidRDefault="005E75B9" w:rsidP="0072411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115">
        <w:rPr>
          <w:rFonts w:ascii="Times New Roman" w:hAnsi="Times New Roman" w:cs="Times New Roman"/>
          <w:sz w:val="24"/>
          <w:szCs w:val="24"/>
        </w:rPr>
        <w:t xml:space="preserve">Закона Республики Башкортостан от 01.07.2013 г. №696-з «Об образовании в Республике Башкортостан» (в редакции </w:t>
      </w:r>
      <w:hyperlink r:id="rId9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Законов Республики Башкортостан от 26.12.2014 N 171-з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27.02.2015 N 192-з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01.07.2015 N 253-з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18.09.2015 N 260-з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30.01.2017 N 464-з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 (редакции 16.06.2017), </w:t>
      </w:r>
      <w:hyperlink r:id="rId14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22.06.2018 N 642-з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22.06.2018 N 644-з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24115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от 22.06.2018 N 648-з</w:t>
        </w:r>
      </w:hyperlink>
      <w:r w:rsidRPr="00724115">
        <w:rPr>
          <w:rFonts w:ascii="Times New Roman" w:hAnsi="Times New Roman" w:cs="Times New Roman"/>
          <w:sz w:val="24"/>
          <w:szCs w:val="24"/>
        </w:rPr>
        <w:t>)</w:t>
      </w:r>
    </w:p>
    <w:p w:rsidR="005E75B9" w:rsidRPr="00724115" w:rsidRDefault="005E75B9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041" w:rsidRPr="00724115" w:rsidRDefault="00422041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041" w:rsidRPr="00724115" w:rsidRDefault="00422041" w:rsidP="00724115">
      <w:pPr>
        <w:pStyle w:val="a3"/>
        <w:rPr>
          <w:rFonts w:ascii="Times New Roman" w:hAnsi="Times New Roman" w:cs="Times New Roman"/>
          <w:sz w:val="24"/>
          <w:szCs w:val="24"/>
        </w:rPr>
      </w:pPr>
      <w:r w:rsidRPr="00724115">
        <w:rPr>
          <w:rFonts w:ascii="Times New Roman" w:eastAsia="Calibri" w:hAnsi="Times New Roman" w:cs="Times New Roman"/>
          <w:sz w:val="24"/>
          <w:szCs w:val="24"/>
        </w:rPr>
        <w:t xml:space="preserve">         Дополнительная обще</w:t>
      </w:r>
      <w:r w:rsidRPr="00724115">
        <w:rPr>
          <w:rFonts w:ascii="Times New Roman" w:hAnsi="Times New Roman"/>
          <w:sz w:val="24"/>
          <w:szCs w:val="24"/>
        </w:rPr>
        <w:t>развивающая</w:t>
      </w:r>
      <w:r w:rsidRPr="00724115">
        <w:rPr>
          <w:rFonts w:ascii="Times New Roman" w:eastAsia="Calibri" w:hAnsi="Times New Roman" w:cs="Times New Roman"/>
          <w:sz w:val="24"/>
          <w:szCs w:val="24"/>
        </w:rPr>
        <w:t xml:space="preserve"> программа </w:t>
      </w:r>
      <w:r w:rsidRPr="00724115">
        <w:rPr>
          <w:rFonts w:ascii="Times New Roman" w:hAnsi="Times New Roman" w:cs="Times New Roman"/>
          <w:sz w:val="24"/>
          <w:szCs w:val="24"/>
        </w:rPr>
        <w:t xml:space="preserve">«Основы шахматной игры» </w:t>
      </w:r>
      <w:r w:rsidRPr="00724115">
        <w:rPr>
          <w:rFonts w:ascii="Times New Roman" w:eastAsia="Calibri" w:hAnsi="Times New Roman" w:cs="Times New Roman"/>
          <w:sz w:val="24"/>
          <w:szCs w:val="24"/>
        </w:rPr>
        <w:t xml:space="preserve">(далее – Программа) </w:t>
      </w:r>
      <w:r w:rsidRPr="00724115">
        <w:rPr>
          <w:rFonts w:ascii="Times New Roman" w:hAnsi="Times New Roman" w:cs="Times New Roman"/>
          <w:sz w:val="24"/>
          <w:szCs w:val="24"/>
        </w:rPr>
        <w:t>спортивно-технической направленности</w:t>
      </w:r>
      <w:r w:rsidRPr="00724115">
        <w:rPr>
          <w:rFonts w:ascii="Times New Roman" w:hAnsi="Times New Roman"/>
          <w:sz w:val="24"/>
          <w:szCs w:val="24"/>
        </w:rPr>
        <w:t xml:space="preserve"> </w:t>
      </w:r>
      <w:r w:rsidRPr="00724115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6F7A3B">
        <w:rPr>
          <w:rFonts w:ascii="Times New Roman" w:hAnsi="Times New Roman" w:cs="Times New Roman"/>
          <w:sz w:val="24"/>
          <w:szCs w:val="24"/>
        </w:rPr>
        <w:t xml:space="preserve"> </w:t>
      </w:r>
      <w:r w:rsidRPr="00724115">
        <w:rPr>
          <w:rFonts w:ascii="Times New Roman" w:hAnsi="Times New Roman" w:cs="Times New Roman"/>
          <w:sz w:val="24"/>
          <w:szCs w:val="24"/>
        </w:rPr>
        <w:t>средняя общеобразовательная школа села Павловка муниципального района Нуримановский район Республики Башкортостан</w:t>
      </w:r>
    </w:p>
    <w:p w:rsidR="00422041" w:rsidRPr="00724115" w:rsidRDefault="00422041" w:rsidP="007241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предназначена для занятий в центре «Точка роста» с детьми школьного возраста.</w:t>
      </w:r>
    </w:p>
    <w:p w:rsidR="00E9349D" w:rsidRPr="00724115" w:rsidRDefault="00E9349D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CCC" w:rsidRPr="00724115" w:rsidRDefault="00376043" w:rsidP="007241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продиктована требованиями времени. </w:t>
      </w:r>
      <w:r w:rsidRPr="00724115">
        <w:rPr>
          <w:rFonts w:ascii="Times New Roman" w:hAnsi="Times New Roman"/>
          <w:sz w:val="24"/>
          <w:szCs w:val="24"/>
        </w:rPr>
        <w:t>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её и делать логические выводы. Очень большую роль в формировании логического и системного мышления играют шахматы.</w:t>
      </w:r>
    </w:p>
    <w:p w:rsidR="00376043" w:rsidRPr="00724115" w:rsidRDefault="00C46CCC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 xml:space="preserve">     Шахматы – уникальная игра, сочетающая в себе науку, искусство и спорт, развивает столь необходимые для современного человека качества: умственные способности, дальновидность, аналитическое и логическое мышление, самостоятельность, настойчивость в достижении цели, ответственность за принятие решений, способность ценить и беречь время. </w:t>
      </w:r>
      <w:r w:rsidR="00376043" w:rsidRPr="00724115">
        <w:rPr>
          <w:rFonts w:ascii="Times New Roman" w:hAnsi="Times New Roman"/>
          <w:sz w:val="24"/>
          <w:szCs w:val="24"/>
        </w:rPr>
        <w:t>Занятия шахматами способствуют повышению уровня интеллектуального развития детей, умения концентрировать внимание на решение задач в условиях ограниченного времени, анализировать возникающие ситуации и делать выводы.</w:t>
      </w:r>
    </w:p>
    <w:p w:rsidR="00C46CCC" w:rsidRPr="00724115" w:rsidRDefault="00C46CCC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 xml:space="preserve">        Выдающийся педагог В.А. Сухомлинский отмечал, что шахматы развивают память, пространственное воображение, способствуют повышению успеваемости по многим школьным предметам.</w:t>
      </w:r>
    </w:p>
    <w:p w:rsidR="00376043" w:rsidRPr="00724115" w:rsidRDefault="00376043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 Не случайно Международная шахматная федерация (ФИДЕ) выбрала девиз: «Gensunasumus», «Мы все - одна семья». 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- часть мирового культурного пространства. </w:t>
      </w:r>
    </w:p>
    <w:p w:rsidR="00376043" w:rsidRPr="00724115" w:rsidRDefault="00376043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О социальной значимости шахмат, их возрастающей популярности в мире можно судить по таким весомым аргументам,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соревнований, выпуском разнообразной шахматной литературы.    Для юных шахматистов Международная шахматная федерация ежегодно проводит свои чемпионаты (в разных возрастных группах: до 10, 12, 14, 16, 18 и 20-ти лет), а также Всемирную детскую Олимпиаду. Президент Международной шахматной федерации К.Илюмжинов заявил: «Одной из задач ФИДЕ является развитие детских шахмат. Вкладывая в детей, в шахматы, мы вкладываем в наше будущее». </w:t>
      </w:r>
    </w:p>
    <w:p w:rsidR="00376043" w:rsidRPr="00724115" w:rsidRDefault="00376043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В послании Президента Российской Федерации В.В.Путина участникам чемпионата мира-2004г. сказано: «Шахматы это не просто спорт. Они делают человека мудрее и дальновиднее, помогают объективно оценивать сложившуюся ситуацию, просчитывать поступки на несколько «ходов» вперёд. А, главное, воспитывают характер». </w:t>
      </w:r>
    </w:p>
    <w:p w:rsidR="00376043" w:rsidRPr="00724115" w:rsidRDefault="00376043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Шахматы - наглядная соревновательная форма двух личностей. Шахматы нам нужны как способ самовыражения творческой активности человека. Планировать успех можно только при постоянном совершенствовании шахматиста. Пр</w:t>
      </w:r>
      <w:r w:rsidR="00C46CCC"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этом творческий подход педагога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необходимым</w:t>
      </w:r>
    </w:p>
    <w:p w:rsidR="00376043" w:rsidRPr="00724115" w:rsidRDefault="00376043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условием преподавания шахмат. Успех в работе во многом зависит от личности преподавателя, от его опыта и умения вести занятия с различными по возрасту юными шахматистами, от индивидуального подхода к каждому ученику. Педагог живет своим делом и учеников приглашает работать и думать наравне с ним. В работе чрезвычайно ценно выглядят </w:t>
      </w:r>
      <w:r w:rsidR="00FA5E95"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интуиция 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оптимизм, увлеченность, уверенность, работоспособность. </w:t>
      </w:r>
    </w:p>
    <w:p w:rsidR="00E9349D" w:rsidRPr="00724115" w:rsidRDefault="00376043" w:rsidP="0072411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hAnsi="Times New Roman"/>
          <w:sz w:val="24"/>
          <w:szCs w:val="24"/>
        </w:rPr>
        <w:t>Так как 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E9349D" w:rsidRPr="00724115" w:rsidRDefault="00E9349D" w:rsidP="007241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Особенностью программы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является ее 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воспитанника,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 </w:t>
      </w:r>
    </w:p>
    <w:p w:rsidR="006F7A3B" w:rsidRDefault="00E9349D" w:rsidP="007241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 данной программе предусмотрено, что в образовании развивается не только ученик, но и программа его самообучения. Она может составляться и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 </w:t>
      </w:r>
    </w:p>
    <w:p w:rsidR="00E9349D" w:rsidRPr="00724115" w:rsidRDefault="00E9349D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6F7A3B" w:rsidRPr="006F7A3B" w:rsidRDefault="006F7A3B" w:rsidP="006F7A3B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A3B">
        <w:rPr>
          <w:rFonts w:ascii="Times New Roman" w:hAnsi="Times New Roman"/>
          <w:b/>
          <w:sz w:val="24"/>
          <w:szCs w:val="24"/>
        </w:rPr>
        <w:lastRenderedPageBreak/>
        <w:t>Цели и задачи программы</w:t>
      </w:r>
    </w:p>
    <w:p w:rsidR="007E06A5" w:rsidRPr="006F7A3B" w:rsidRDefault="006F7A3B" w:rsidP="006F7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9349D" w:rsidRPr="006F7A3B">
        <w:rPr>
          <w:rFonts w:ascii="Times New Roman" w:hAnsi="Times New Roman"/>
          <w:b/>
          <w:sz w:val="24"/>
          <w:szCs w:val="24"/>
        </w:rPr>
        <w:t xml:space="preserve">   Цель программы</w:t>
      </w:r>
      <w:r w:rsidR="00E9349D" w:rsidRPr="006F7A3B">
        <w:rPr>
          <w:rFonts w:ascii="Times New Roman" w:hAnsi="Times New Roman"/>
          <w:sz w:val="24"/>
          <w:szCs w:val="24"/>
        </w:rPr>
        <w:t>: создание условий для развития интеллектуально-творческой, одаренной личности</w:t>
      </w:r>
      <w:r w:rsidR="00376043" w:rsidRPr="006F7A3B">
        <w:rPr>
          <w:rFonts w:ascii="Times New Roman" w:hAnsi="Times New Roman"/>
          <w:sz w:val="24"/>
          <w:szCs w:val="24"/>
        </w:rPr>
        <w:t xml:space="preserve">, формирования общей культуры и организации содержательного досуга посредством обучения игре в шахматы. </w:t>
      </w:r>
    </w:p>
    <w:p w:rsidR="00E9349D" w:rsidRPr="00724115" w:rsidRDefault="007E06A5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b/>
          <w:sz w:val="24"/>
          <w:szCs w:val="24"/>
        </w:rPr>
        <w:t>З</w:t>
      </w:r>
      <w:r w:rsidR="00796A8B" w:rsidRPr="00724115">
        <w:rPr>
          <w:rFonts w:ascii="Times New Roman" w:hAnsi="Times New Roman"/>
          <w:b/>
          <w:sz w:val="24"/>
          <w:szCs w:val="24"/>
        </w:rPr>
        <w:t>адач</w:t>
      </w:r>
      <w:r w:rsidRPr="00724115">
        <w:rPr>
          <w:rFonts w:ascii="Times New Roman" w:hAnsi="Times New Roman"/>
          <w:b/>
          <w:sz w:val="24"/>
          <w:szCs w:val="24"/>
        </w:rPr>
        <w:t>и</w:t>
      </w:r>
      <w:r w:rsidR="00796A8B" w:rsidRPr="00724115">
        <w:rPr>
          <w:rFonts w:ascii="Times New Roman" w:hAnsi="Times New Roman"/>
          <w:b/>
          <w:sz w:val="24"/>
          <w:szCs w:val="24"/>
        </w:rPr>
        <w:t>:</w:t>
      </w:r>
    </w:p>
    <w:p w:rsidR="00E9349D" w:rsidRPr="00724115" w:rsidRDefault="00E9349D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Обучающие:</w:t>
      </w:r>
    </w:p>
    <w:p w:rsidR="00E9349D" w:rsidRPr="00724115" w:rsidRDefault="007E06A5" w:rsidP="007241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</w:t>
      </w:r>
      <w:r w:rsidR="000A0967" w:rsidRPr="00724115">
        <w:rPr>
          <w:rFonts w:ascii="Times New Roman" w:hAnsi="Times New Roman"/>
          <w:sz w:val="24"/>
          <w:szCs w:val="24"/>
        </w:rPr>
        <w:t>знакомить</w:t>
      </w:r>
      <w:r w:rsidR="00E9349D" w:rsidRPr="00724115">
        <w:rPr>
          <w:rFonts w:ascii="Times New Roman" w:hAnsi="Times New Roman"/>
          <w:sz w:val="24"/>
          <w:szCs w:val="24"/>
        </w:rPr>
        <w:t xml:space="preserve"> с историей шахмат;</w:t>
      </w:r>
    </w:p>
    <w:p w:rsidR="00E9349D" w:rsidRPr="00724115" w:rsidRDefault="007E06A5" w:rsidP="007241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</w:t>
      </w:r>
      <w:r w:rsidR="000A0967" w:rsidRPr="00724115">
        <w:rPr>
          <w:rFonts w:ascii="Times New Roman" w:hAnsi="Times New Roman"/>
          <w:sz w:val="24"/>
          <w:szCs w:val="24"/>
        </w:rPr>
        <w:t>бучить</w:t>
      </w:r>
      <w:r w:rsidR="00E9349D" w:rsidRPr="00724115">
        <w:rPr>
          <w:rFonts w:ascii="Times New Roman" w:hAnsi="Times New Roman"/>
          <w:sz w:val="24"/>
          <w:szCs w:val="24"/>
        </w:rPr>
        <w:t>правилам игры;</w:t>
      </w:r>
    </w:p>
    <w:p w:rsidR="00E9349D" w:rsidRPr="00724115" w:rsidRDefault="007E06A5" w:rsidP="007241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color w:val="000000"/>
          <w:sz w:val="24"/>
          <w:szCs w:val="24"/>
        </w:rPr>
        <w:t>д</w:t>
      </w:r>
      <w:r w:rsidR="00E9349D" w:rsidRPr="00724115">
        <w:rPr>
          <w:rFonts w:ascii="Times New Roman" w:hAnsi="Times New Roman"/>
          <w:color w:val="000000"/>
          <w:sz w:val="24"/>
          <w:szCs w:val="24"/>
        </w:rPr>
        <w:t xml:space="preserve">ать </w:t>
      </w:r>
      <w:r w:rsidRPr="00724115">
        <w:rPr>
          <w:rFonts w:ascii="Times New Roman" w:hAnsi="Times New Roman"/>
          <w:color w:val="000000"/>
          <w:sz w:val="24"/>
          <w:szCs w:val="24"/>
        </w:rPr>
        <w:t>об</w:t>
      </w:r>
      <w:r w:rsidR="00E9349D" w:rsidRPr="00724115">
        <w:rPr>
          <w:rFonts w:ascii="Times New Roman" w:hAnsi="Times New Roman"/>
          <w:color w:val="000000"/>
          <w:sz w:val="24"/>
          <w:szCs w:val="24"/>
        </w:rPr>
        <w:t>уча</w:t>
      </w:r>
      <w:r w:rsidRPr="00724115">
        <w:rPr>
          <w:rFonts w:ascii="Times New Roman" w:hAnsi="Times New Roman"/>
          <w:color w:val="000000"/>
          <w:sz w:val="24"/>
          <w:szCs w:val="24"/>
        </w:rPr>
        <w:t>ю</w:t>
      </w:r>
      <w:r w:rsidR="00E9349D" w:rsidRPr="00724115">
        <w:rPr>
          <w:rFonts w:ascii="Times New Roman" w:hAnsi="Times New Roman"/>
          <w:color w:val="000000"/>
          <w:sz w:val="24"/>
          <w:szCs w:val="24"/>
        </w:rPr>
        <w:t>щимся теоретические знания по шахматной игре,</w:t>
      </w:r>
      <w:r w:rsidRPr="00724115">
        <w:rPr>
          <w:rFonts w:ascii="Times New Roman" w:hAnsi="Times New Roman"/>
          <w:sz w:val="24"/>
          <w:szCs w:val="24"/>
        </w:rPr>
        <w:t xml:space="preserve"> ознакомить</w:t>
      </w:r>
      <w:r w:rsidR="00E9349D" w:rsidRPr="00724115">
        <w:rPr>
          <w:rFonts w:ascii="Times New Roman" w:hAnsi="Times New Roman"/>
          <w:sz w:val="24"/>
          <w:szCs w:val="24"/>
        </w:rPr>
        <w:t xml:space="preserve"> с правилами проведения соревнований и правилами турнирного поведения.</w:t>
      </w:r>
    </w:p>
    <w:p w:rsidR="00E9349D" w:rsidRPr="00724115" w:rsidRDefault="00E9349D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Развивающие:</w:t>
      </w:r>
    </w:p>
    <w:p w:rsidR="00E9349D" w:rsidRPr="00724115" w:rsidRDefault="007E06A5" w:rsidP="007241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р</w:t>
      </w:r>
      <w:r w:rsidR="00E9349D" w:rsidRPr="00724115">
        <w:rPr>
          <w:rFonts w:ascii="Times New Roman" w:hAnsi="Times New Roman"/>
          <w:sz w:val="24"/>
          <w:szCs w:val="24"/>
        </w:rPr>
        <w:t xml:space="preserve">азвивать логическое мышление, память, внимание, </w:t>
      </w:r>
      <w:r w:rsidR="00761C3B" w:rsidRPr="00724115">
        <w:rPr>
          <w:rFonts w:ascii="Times New Roman" w:hAnsi="Times New Roman"/>
          <w:sz w:val="24"/>
          <w:szCs w:val="24"/>
        </w:rPr>
        <w:t xml:space="preserve">творческое воображение, </w:t>
      </w:r>
      <w:r w:rsidR="00E9349D" w:rsidRPr="00724115">
        <w:rPr>
          <w:rFonts w:ascii="Times New Roman" w:hAnsi="Times New Roman"/>
          <w:sz w:val="24"/>
          <w:szCs w:val="24"/>
        </w:rPr>
        <w:t>усидчивость и другие положительные качества личности;</w:t>
      </w:r>
    </w:p>
    <w:p w:rsidR="00E9349D" w:rsidRPr="00724115" w:rsidRDefault="0099305C" w:rsidP="007241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ф</w:t>
      </w:r>
      <w:r w:rsidR="00E9349D" w:rsidRPr="00724115">
        <w:rPr>
          <w:rFonts w:ascii="Times New Roman" w:hAnsi="Times New Roman"/>
          <w:sz w:val="24"/>
          <w:szCs w:val="24"/>
        </w:rPr>
        <w:t>ормировать навыки запоминания;</w:t>
      </w:r>
    </w:p>
    <w:p w:rsidR="00E9349D" w:rsidRPr="00724115" w:rsidRDefault="0099305C" w:rsidP="007241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>водить в мир логической красоты и образного мышления, расширять представления об окружающем мире.</w:t>
      </w:r>
    </w:p>
    <w:p w:rsidR="00E9349D" w:rsidRPr="00724115" w:rsidRDefault="0099305C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Воспитательные</w:t>
      </w:r>
      <w:r w:rsidR="00E9349D" w:rsidRPr="00724115">
        <w:rPr>
          <w:rFonts w:ascii="Times New Roman" w:hAnsi="Times New Roman"/>
          <w:sz w:val="24"/>
          <w:szCs w:val="24"/>
        </w:rPr>
        <w:t>:</w:t>
      </w:r>
    </w:p>
    <w:p w:rsidR="00761C3B" w:rsidRPr="00724115" w:rsidRDefault="0099305C" w:rsidP="0072411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учить б</w:t>
      </w:r>
      <w:r w:rsidR="00E9349D" w:rsidRPr="00724115">
        <w:rPr>
          <w:rFonts w:ascii="Times New Roman" w:hAnsi="Times New Roman"/>
          <w:sz w:val="24"/>
          <w:szCs w:val="24"/>
        </w:rPr>
        <w:t>ережно относиться к окружающим,</w:t>
      </w:r>
      <w:r w:rsidR="00761C3B" w:rsidRPr="00724115">
        <w:rPr>
          <w:rFonts w:ascii="Times New Roman" w:hAnsi="Times New Roman"/>
          <w:sz w:val="24"/>
          <w:szCs w:val="24"/>
        </w:rPr>
        <w:t xml:space="preserve"> ко времени;  </w:t>
      </w:r>
    </w:p>
    <w:p w:rsidR="0099305C" w:rsidRPr="00724115" w:rsidRDefault="0099305C" w:rsidP="0072411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</w:t>
      </w:r>
      <w:r w:rsidR="00E9349D" w:rsidRPr="00724115">
        <w:rPr>
          <w:rFonts w:ascii="Times New Roman" w:hAnsi="Times New Roman"/>
          <w:sz w:val="24"/>
          <w:szCs w:val="24"/>
        </w:rPr>
        <w:t>рививать навыки самодисциплины;</w:t>
      </w:r>
    </w:p>
    <w:p w:rsidR="00761C3B" w:rsidRPr="00724115" w:rsidRDefault="0099305C" w:rsidP="0072411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воспиты</w:t>
      </w:r>
      <w:r w:rsidR="00F64C54" w:rsidRPr="00724115">
        <w:rPr>
          <w:rFonts w:ascii="Times New Roman" w:hAnsi="Times New Roman"/>
          <w:sz w:val="24"/>
          <w:szCs w:val="24"/>
        </w:rPr>
        <w:t xml:space="preserve">вать </w:t>
      </w:r>
      <w:r w:rsidR="00761C3B" w:rsidRPr="00724115">
        <w:rPr>
          <w:rFonts w:ascii="Times New Roman" w:hAnsi="Times New Roman"/>
          <w:sz w:val="24"/>
          <w:szCs w:val="24"/>
        </w:rPr>
        <w:t>целеустремлённость</w:t>
      </w:r>
      <w:r w:rsidR="00CD6B25" w:rsidRPr="00724115">
        <w:rPr>
          <w:rFonts w:ascii="Times New Roman" w:hAnsi="Times New Roman"/>
          <w:sz w:val="24"/>
          <w:szCs w:val="24"/>
        </w:rPr>
        <w:t>;</w:t>
      </w:r>
    </w:p>
    <w:p w:rsidR="00E9349D" w:rsidRPr="00724115" w:rsidRDefault="0099305C" w:rsidP="0072411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с</w:t>
      </w:r>
      <w:r w:rsidR="00E9349D" w:rsidRPr="00724115">
        <w:rPr>
          <w:rFonts w:ascii="Times New Roman" w:hAnsi="Times New Roman"/>
          <w:sz w:val="24"/>
          <w:szCs w:val="24"/>
        </w:rPr>
        <w:t>пособствовать воспитанию волевых качеств, самосовершенствования и самооценки.</w:t>
      </w:r>
    </w:p>
    <w:p w:rsidR="00724115" w:rsidRPr="00724115" w:rsidRDefault="00724115" w:rsidP="0072411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115" w:rsidRPr="00724115" w:rsidRDefault="00724115" w:rsidP="007241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4115">
        <w:rPr>
          <w:rFonts w:ascii="Times New Roman" w:hAnsi="Times New Roman"/>
          <w:b/>
          <w:sz w:val="24"/>
          <w:szCs w:val="24"/>
        </w:rPr>
        <w:t>1.3 Срок реализации программы</w:t>
      </w:r>
    </w:p>
    <w:p w:rsidR="00724115" w:rsidRDefault="0080655A" w:rsidP="0080655A">
      <w:pPr>
        <w:pStyle w:val="a5"/>
        <w:tabs>
          <w:tab w:val="left" w:pos="567"/>
        </w:tabs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24115" w:rsidRPr="00724115">
        <w:rPr>
          <w:rFonts w:ascii="Times New Roman" w:hAnsi="Times New Roman"/>
          <w:sz w:val="24"/>
          <w:szCs w:val="24"/>
        </w:rPr>
        <w:t>Данная программа рассчитана на 3 года обучения. Занятия включают организационную теоретическую и практическую части.</w:t>
      </w:r>
    </w:p>
    <w:p w:rsidR="0080655A" w:rsidRPr="0080655A" w:rsidRDefault="0080655A" w:rsidP="00806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Первый год обучения – 35 часов. Занятия проводятся 1 раз в неделю по 1 часу.</w:t>
      </w:r>
    </w:p>
    <w:p w:rsidR="0080655A" w:rsidRPr="0080655A" w:rsidRDefault="0080655A" w:rsidP="00806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Второй год обучения – 35 часов.  Занятия проводятся 1 раз</w:t>
      </w:r>
      <w:r w:rsidR="006F7A3B">
        <w:rPr>
          <w:rFonts w:ascii="Times New Roman" w:eastAsia="Times New Roman" w:hAnsi="Times New Roman"/>
          <w:sz w:val="24"/>
          <w:szCs w:val="24"/>
          <w:lang w:eastAsia="zh-CN"/>
        </w:rPr>
        <w:t xml:space="preserve"> в неделю по 1 часу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80655A" w:rsidRPr="0080655A" w:rsidRDefault="0080655A" w:rsidP="008065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Третий год обучения – 35 часов.  Занятия проводятся 1 раз</w:t>
      </w:r>
      <w:r w:rsidR="006F7A3B">
        <w:rPr>
          <w:rFonts w:ascii="Times New Roman" w:eastAsia="Times New Roman" w:hAnsi="Times New Roman"/>
          <w:sz w:val="24"/>
          <w:szCs w:val="24"/>
          <w:lang w:eastAsia="zh-CN"/>
        </w:rPr>
        <w:t xml:space="preserve"> в неделю по 1 часу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6F7A3B" w:rsidRPr="0080655A" w:rsidRDefault="006F7A3B" w:rsidP="006F7A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>В зависимости от уровня подготовки учащихся и их заинтересованности в материале, педагог оставляет за собой право изменять порядок тем занятий и варьировать количество часов, отведённых на какую-либо тему, в пределах общего количества часов образовательной программы.</w:t>
      </w:r>
    </w:p>
    <w:p w:rsidR="0080655A" w:rsidRPr="006F7A3B" w:rsidRDefault="0080655A" w:rsidP="006F7A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38B" w:rsidRPr="0080655A" w:rsidRDefault="0086638B" w:rsidP="008065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1.4 </w:t>
      </w:r>
      <w:r w:rsidR="002E4F9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80655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Возраст и характеристика детей, участвующих в реализации </w:t>
      </w:r>
      <w:r w:rsidRPr="0080655A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образовательной программы</w:t>
      </w:r>
    </w:p>
    <w:p w:rsidR="0086638B" w:rsidRPr="006F7A3B" w:rsidRDefault="0086638B" w:rsidP="006F7A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Образовательная программа первого года </w:t>
      </w:r>
      <w:r w:rsidR="0080655A" w:rsidRPr="0080655A">
        <w:rPr>
          <w:rFonts w:ascii="Times New Roman" w:eastAsia="Times New Roman" w:hAnsi="Times New Roman"/>
          <w:sz w:val="24"/>
          <w:szCs w:val="24"/>
          <w:lang w:eastAsia="zh-CN"/>
        </w:rPr>
        <w:t>обучения рассчитана на детей 7-8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лет, второго года </w:t>
      </w:r>
      <w:r w:rsidR="0080655A" w:rsidRPr="0080655A">
        <w:rPr>
          <w:rFonts w:ascii="Times New Roman" w:eastAsia="Times New Roman" w:hAnsi="Times New Roman"/>
          <w:sz w:val="24"/>
          <w:szCs w:val="24"/>
          <w:lang w:eastAsia="zh-CN"/>
        </w:rPr>
        <w:t>обучения - на учащихся 9-10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лет, третьего года обучения </w:t>
      </w:r>
      <w:r w:rsidR="0080655A" w:rsidRPr="0080655A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0655A"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11-12 лет. 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Пол значения не имеет. Для приема в группу первого года обучения специальных шахматных знаний не требуется. Педагог ориентируется на психофизиологические возможности ребенка. В группу второго</w:t>
      </w:r>
      <w:r w:rsidR="0080655A"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и третьего</w:t>
      </w:r>
      <w:r w:rsidRPr="0080655A">
        <w:rPr>
          <w:rFonts w:ascii="Times New Roman" w:eastAsia="Times New Roman" w:hAnsi="Times New Roman"/>
          <w:sz w:val="24"/>
          <w:szCs w:val="24"/>
          <w:lang w:eastAsia="zh-CN"/>
        </w:rPr>
        <w:t xml:space="preserve">  года обучения возможен приём по результатам собеседования. В исключительных случаях возможно обучение детей более старшего возраста,  чем указано в программе.</w:t>
      </w:r>
    </w:p>
    <w:p w:rsidR="00724115" w:rsidRPr="00724115" w:rsidRDefault="00724115" w:rsidP="00724115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0901" w:rsidRPr="00724115" w:rsidRDefault="0080655A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1.5</w:t>
      </w:r>
      <w:r w:rsidR="00C00901">
        <w:rPr>
          <w:rFonts w:ascii="Times New Roman" w:hAnsi="Times New Roman"/>
          <w:b/>
          <w:sz w:val="24"/>
          <w:szCs w:val="24"/>
        </w:rPr>
        <w:t xml:space="preserve"> Формы занятий</w:t>
      </w:r>
    </w:p>
    <w:p w:rsidR="00C00901" w:rsidRPr="00724115" w:rsidRDefault="00C00901" w:rsidP="00C00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24115">
        <w:rPr>
          <w:rFonts w:ascii="Times New Roman" w:hAnsi="Times New Roman"/>
          <w:sz w:val="24"/>
          <w:szCs w:val="24"/>
        </w:rPr>
        <w:t>Теоретическая работа с детьми проводится в форме лекций, диспутов, бесед, анализа сыгранных ребятами партий, разбора партий известных шахматистов.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 xml:space="preserve">          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турниры, и другое.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24115">
        <w:rPr>
          <w:rFonts w:ascii="Times New Roman" w:hAnsi="Times New Roman"/>
          <w:sz w:val="24"/>
          <w:szCs w:val="24"/>
        </w:rPr>
        <w:lastRenderedPageBreak/>
        <w:t xml:space="preserve">            Результаты работы определяются степенью освоения практических умений на основе полученных знаний. Критерии успешности определяются результатом участия обучающихся группы в шахматных турнирах, 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Учебно-тематический материал по теории и практике шахмат излагается в развитии, частями. Связь между учебно-тематическими и практическими вопросами прослеживается через анализ собственных партий юного шахматиста. Каждую партию он не просто играет, а переживает.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Методический анализ: самостоятельное комментирование или с педагогом - основной путь совершенствования. Учить на практических партиях воспитанника - это значит решать его реальные проблемные ситуации. 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уровне аналитической работы происходит: </w:t>
      </w:r>
    </w:p>
    <w:p w:rsidR="00C00901" w:rsidRPr="00C00901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процесс взаимного обогащения - преподаватель учит и учится сам от ученика; 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• понимание того, что нужно сейчас ученику (конкретно) в плане продвижения вперед.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При этом необходимо п</w:t>
      </w:r>
      <w:r w:rsidRPr="00724115">
        <w:rPr>
          <w:rFonts w:ascii="Times New Roman" w:hAnsi="Times New Roman"/>
          <w:sz w:val="24"/>
          <w:szCs w:val="24"/>
        </w:rPr>
        <w:t>роведение индивидуальных занятий с детьми, у которых возникают трудности с усвоением программы, а также с учащимися, которые способны на изучение материала быстрее и глубже остальных</w:t>
      </w:r>
    </w:p>
    <w:p w:rsidR="00C00901" w:rsidRPr="00403B4A" w:rsidRDefault="00C00901" w:rsidP="00C009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7241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Юных шахматистов надо учить одному и тому же. Но по-разному. Такой подход обеспечивает овладение важнейшими практическими навыками: умение объективно оценивать позицию, быстро и точно рассчитывать варианты, намечать наиболее целесообразный план игры. </w:t>
      </w:r>
    </w:p>
    <w:p w:rsidR="00C00901" w:rsidRPr="00724115" w:rsidRDefault="00C00901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b/>
          <w:i/>
          <w:sz w:val="24"/>
          <w:szCs w:val="24"/>
          <w:u w:val="single"/>
        </w:rPr>
        <w:t>Формы и методы</w:t>
      </w:r>
      <w:r w:rsidRPr="00724115">
        <w:rPr>
          <w:rFonts w:ascii="Times New Roman" w:hAnsi="Times New Roman"/>
          <w:sz w:val="24"/>
          <w:szCs w:val="24"/>
        </w:rPr>
        <w:t xml:space="preserve"> реализации программы:</w:t>
      </w:r>
    </w:p>
    <w:p w:rsidR="00C00901" w:rsidRPr="00724115" w:rsidRDefault="00C00901" w:rsidP="00C0090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групповые занятия;</w:t>
      </w:r>
    </w:p>
    <w:p w:rsidR="00C00901" w:rsidRPr="00724115" w:rsidRDefault="00C00901" w:rsidP="00C0090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индивидуальные занятия;</w:t>
      </w:r>
    </w:p>
    <w:p w:rsidR="00C00901" w:rsidRPr="00724115" w:rsidRDefault="00C00901" w:rsidP="00C0090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игровая деятельность;</w:t>
      </w:r>
    </w:p>
    <w:p w:rsidR="00C00901" w:rsidRPr="00724115" w:rsidRDefault="00C00901" w:rsidP="00C0090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турнирная практика;</w:t>
      </w:r>
    </w:p>
    <w:p w:rsidR="00C00901" w:rsidRPr="00724115" w:rsidRDefault="00C00901" w:rsidP="00C0090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разбор партий;</w:t>
      </w:r>
    </w:p>
    <w:p w:rsidR="00C00901" w:rsidRPr="00403B4A" w:rsidRDefault="00C00901" w:rsidP="00403B4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работа с компьютером.</w:t>
      </w:r>
    </w:p>
    <w:p w:rsidR="00C00901" w:rsidRPr="00724115" w:rsidRDefault="00C00901" w:rsidP="00403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b/>
          <w:i/>
          <w:sz w:val="24"/>
          <w:szCs w:val="24"/>
          <w:u w:val="single"/>
        </w:rPr>
        <w:t>Средства</w:t>
      </w:r>
      <w:r w:rsidRPr="00724115">
        <w:rPr>
          <w:rFonts w:ascii="Times New Roman" w:hAnsi="Times New Roman"/>
          <w:sz w:val="24"/>
          <w:szCs w:val="24"/>
        </w:rPr>
        <w:t xml:space="preserve"> реализации программы:</w:t>
      </w:r>
    </w:p>
    <w:p w:rsidR="00C00901" w:rsidRPr="00724115" w:rsidRDefault="00C00901" w:rsidP="00C0090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учебно-тематические планы;</w:t>
      </w:r>
    </w:p>
    <w:p w:rsidR="00C00901" w:rsidRPr="00724115" w:rsidRDefault="00C00901" w:rsidP="00C0090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методические указания и методическое обеспечение программы;</w:t>
      </w:r>
    </w:p>
    <w:p w:rsidR="00C00901" w:rsidRPr="00724115" w:rsidRDefault="00C00901" w:rsidP="00C0090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сборники задач;</w:t>
      </w:r>
    </w:p>
    <w:p w:rsidR="00761C3B" w:rsidRPr="00403B4A" w:rsidRDefault="00C00901" w:rsidP="0072411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шахматная литература.</w:t>
      </w:r>
    </w:p>
    <w:p w:rsidR="00E9349D" w:rsidRPr="00724115" w:rsidRDefault="00403B4A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9349D" w:rsidRPr="00724115">
        <w:rPr>
          <w:rFonts w:ascii="Times New Roman" w:hAnsi="Times New Roman"/>
          <w:sz w:val="24"/>
          <w:szCs w:val="24"/>
        </w:rPr>
        <w:t>В ходе изучения данной программы у обучающихся идет освоение предметной компетенции, а также формирование умений участвовать в коллективной деятельности.</w:t>
      </w:r>
    </w:p>
    <w:p w:rsidR="00761C3B" w:rsidRPr="00724115" w:rsidRDefault="00761C3B" w:rsidP="00724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C3B" w:rsidRPr="00403B4A" w:rsidRDefault="00E9349D" w:rsidP="00403B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4115">
        <w:rPr>
          <w:rFonts w:ascii="Times New Roman" w:hAnsi="Times New Roman"/>
          <w:b/>
          <w:sz w:val="24"/>
          <w:szCs w:val="24"/>
          <w:u w:val="single"/>
        </w:rPr>
        <w:t>Предметные компетенции обучающихся:</w:t>
      </w:r>
    </w:p>
    <w:p w:rsidR="00E9349D" w:rsidRPr="00724115" w:rsidRDefault="00E9349D" w:rsidP="0072411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b/>
          <w:i/>
          <w:sz w:val="24"/>
          <w:szCs w:val="24"/>
        </w:rPr>
        <w:t>Техническая,</w:t>
      </w:r>
      <w:r w:rsidRPr="00724115">
        <w:rPr>
          <w:rFonts w:ascii="Times New Roman" w:hAnsi="Times New Roman"/>
          <w:sz w:val="24"/>
          <w:szCs w:val="24"/>
        </w:rPr>
        <w:t xml:space="preserve"> формируется в процессе осуществления обучающимися следующей деятельности:</w:t>
      </w:r>
    </w:p>
    <w:p w:rsidR="00E9349D" w:rsidRPr="00724115" w:rsidRDefault="008C6F95" w:rsidP="007241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у</w:t>
      </w:r>
      <w:r w:rsidR="00796A8B" w:rsidRPr="00724115">
        <w:rPr>
          <w:rFonts w:ascii="Times New Roman" w:hAnsi="Times New Roman"/>
          <w:sz w:val="24"/>
          <w:szCs w:val="24"/>
        </w:rPr>
        <w:t>частие</w:t>
      </w:r>
      <w:r w:rsidR="00E9349D" w:rsidRPr="00724115">
        <w:rPr>
          <w:rFonts w:ascii="Times New Roman" w:hAnsi="Times New Roman"/>
          <w:sz w:val="24"/>
          <w:szCs w:val="24"/>
        </w:rPr>
        <w:t xml:space="preserve"> в тренировочных </w:t>
      </w:r>
      <w:r w:rsidR="00796A8B" w:rsidRPr="00724115">
        <w:rPr>
          <w:rFonts w:ascii="Times New Roman" w:hAnsi="Times New Roman"/>
          <w:sz w:val="24"/>
          <w:szCs w:val="24"/>
        </w:rPr>
        <w:t>играх, в школьных соревнованиях</w:t>
      </w:r>
      <w:r w:rsidR="00E9349D" w:rsidRPr="00724115">
        <w:rPr>
          <w:rFonts w:ascii="Times New Roman" w:hAnsi="Times New Roman"/>
          <w:sz w:val="24"/>
          <w:szCs w:val="24"/>
        </w:rPr>
        <w:t xml:space="preserve"> по шахматам;</w:t>
      </w:r>
    </w:p>
    <w:p w:rsidR="00761C3B" w:rsidRPr="00403B4A" w:rsidRDefault="008C6F95" w:rsidP="00403B4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решении шахматных задач и этюдов, сеансах одновременной игры.</w:t>
      </w:r>
    </w:p>
    <w:p w:rsidR="00E9349D" w:rsidRPr="00724115" w:rsidRDefault="00E9349D" w:rsidP="00724115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>Компетентностный подход выражен:</w:t>
      </w:r>
    </w:p>
    <w:p w:rsidR="00E9349D" w:rsidRPr="00724115" w:rsidRDefault="008C6F95" w:rsidP="0072411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проведении педагогом инструктажей;</w:t>
      </w:r>
    </w:p>
    <w:p w:rsidR="00E9349D" w:rsidRPr="00724115" w:rsidRDefault="008C6F95" w:rsidP="0072411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применении индивидуальных форм работы;</w:t>
      </w:r>
    </w:p>
    <w:p w:rsidR="00E9349D" w:rsidRPr="00724115" w:rsidRDefault="008C6F95" w:rsidP="0072411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корректировке игры;</w:t>
      </w:r>
    </w:p>
    <w:p w:rsidR="00570897" w:rsidRPr="00403B4A" w:rsidRDefault="008C6F95" w:rsidP="00403B4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рекомендациях по выполнению комбинаций.</w:t>
      </w:r>
    </w:p>
    <w:p w:rsidR="00E9349D" w:rsidRPr="00724115" w:rsidRDefault="00E9349D" w:rsidP="00724115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>Формами отслеживания роста предметной компетенции  являются:</w:t>
      </w:r>
    </w:p>
    <w:p w:rsidR="00E9349D" w:rsidRPr="00724115" w:rsidRDefault="008C6F95" w:rsidP="007241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</w:t>
      </w:r>
      <w:r w:rsidR="00E9349D" w:rsidRPr="00724115">
        <w:rPr>
          <w:rFonts w:ascii="Times New Roman" w:hAnsi="Times New Roman"/>
          <w:sz w:val="24"/>
          <w:szCs w:val="24"/>
        </w:rPr>
        <w:t>едагогическое наблюдение;</w:t>
      </w:r>
    </w:p>
    <w:p w:rsidR="001B6021" w:rsidRPr="00403B4A" w:rsidRDefault="008C6F95" w:rsidP="00403B4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у</w:t>
      </w:r>
      <w:r w:rsidR="00CD6B25" w:rsidRPr="00724115">
        <w:rPr>
          <w:rFonts w:ascii="Times New Roman" w:hAnsi="Times New Roman"/>
          <w:sz w:val="24"/>
          <w:szCs w:val="24"/>
        </w:rPr>
        <w:t>чё</w:t>
      </w:r>
      <w:r w:rsidR="00E9349D" w:rsidRPr="00724115">
        <w:rPr>
          <w:rFonts w:ascii="Times New Roman" w:hAnsi="Times New Roman"/>
          <w:sz w:val="24"/>
          <w:szCs w:val="24"/>
        </w:rPr>
        <w:t>т результативности участия обу</w:t>
      </w:r>
      <w:r w:rsidR="00796A8B" w:rsidRPr="00724115">
        <w:rPr>
          <w:rFonts w:ascii="Times New Roman" w:hAnsi="Times New Roman"/>
          <w:sz w:val="24"/>
          <w:szCs w:val="24"/>
        </w:rPr>
        <w:t>чаемых в игровой практике</w:t>
      </w:r>
      <w:r w:rsidR="00E9349D" w:rsidRPr="00724115">
        <w:rPr>
          <w:rFonts w:ascii="Times New Roman" w:hAnsi="Times New Roman"/>
          <w:sz w:val="24"/>
          <w:szCs w:val="24"/>
        </w:rPr>
        <w:t>.</w:t>
      </w:r>
    </w:p>
    <w:p w:rsidR="00E9349D" w:rsidRPr="00724115" w:rsidRDefault="00E9349D" w:rsidP="0072411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b/>
          <w:i/>
          <w:sz w:val="24"/>
          <w:szCs w:val="24"/>
        </w:rPr>
        <w:t>Интеллектуальная,</w:t>
      </w:r>
      <w:r w:rsidRPr="00724115">
        <w:rPr>
          <w:rFonts w:ascii="Times New Roman" w:hAnsi="Times New Roman"/>
          <w:sz w:val="24"/>
          <w:szCs w:val="24"/>
        </w:rPr>
        <w:t xml:space="preserve"> формируется в процессе осуществления обучающимися следующей деятельности:</w:t>
      </w:r>
    </w:p>
    <w:p w:rsidR="00E9349D" w:rsidRPr="00724115" w:rsidRDefault="008C6F95" w:rsidP="007241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</w:t>
      </w:r>
      <w:r w:rsidR="00E9349D" w:rsidRPr="00724115">
        <w:rPr>
          <w:rFonts w:ascii="Times New Roman" w:hAnsi="Times New Roman"/>
          <w:sz w:val="24"/>
          <w:szCs w:val="24"/>
        </w:rPr>
        <w:t>существлении обучающимися анализа, прогноза игры;</w:t>
      </w:r>
    </w:p>
    <w:p w:rsidR="00E9349D" w:rsidRPr="00724115" w:rsidRDefault="008C6F95" w:rsidP="007241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lastRenderedPageBreak/>
        <w:t>и</w:t>
      </w:r>
      <w:r w:rsidR="00E9349D" w:rsidRPr="00724115">
        <w:rPr>
          <w:rFonts w:ascii="Times New Roman" w:hAnsi="Times New Roman"/>
          <w:sz w:val="24"/>
          <w:szCs w:val="24"/>
        </w:rPr>
        <w:t>зучении специализированной литературы;</w:t>
      </w:r>
    </w:p>
    <w:p w:rsidR="00570897" w:rsidRPr="00403B4A" w:rsidRDefault="008C6F95" w:rsidP="00403B4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</w:t>
      </w:r>
      <w:r w:rsidR="00E9349D" w:rsidRPr="00724115">
        <w:rPr>
          <w:rFonts w:ascii="Times New Roman" w:hAnsi="Times New Roman"/>
          <w:sz w:val="24"/>
          <w:szCs w:val="24"/>
        </w:rPr>
        <w:t>росмотре и обсуждении сыгранных партий лучших шахматистов.</w:t>
      </w:r>
    </w:p>
    <w:p w:rsidR="00E9349D" w:rsidRPr="00724115" w:rsidRDefault="00E9349D" w:rsidP="00724115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 xml:space="preserve">Компетентностный подход выражен: </w:t>
      </w:r>
    </w:p>
    <w:p w:rsidR="00E9349D" w:rsidRPr="00724115" w:rsidRDefault="008C6F95" w:rsidP="0072411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организации педагогом педагогического консультирования при отборе тематического материала;</w:t>
      </w:r>
    </w:p>
    <w:p w:rsidR="00E9349D" w:rsidRPr="00724115" w:rsidRDefault="008C6F95" w:rsidP="0072411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проведении бесед;</w:t>
      </w:r>
    </w:p>
    <w:p w:rsidR="00570897" w:rsidRPr="00403B4A" w:rsidRDefault="008C6F95" w:rsidP="00403B4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в</w:t>
      </w:r>
      <w:r w:rsidR="00E9349D" w:rsidRPr="00724115">
        <w:rPr>
          <w:rFonts w:ascii="Times New Roman" w:hAnsi="Times New Roman"/>
          <w:sz w:val="24"/>
          <w:szCs w:val="24"/>
        </w:rPr>
        <w:t xml:space="preserve"> применении индивидуальных и групповых форм работы.</w:t>
      </w:r>
    </w:p>
    <w:p w:rsidR="00E9349D" w:rsidRPr="00724115" w:rsidRDefault="00E9349D" w:rsidP="00724115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>Формами  отслеживания роста предметной компетенции  являются:</w:t>
      </w:r>
    </w:p>
    <w:p w:rsidR="00E9349D" w:rsidRPr="00724115" w:rsidRDefault="008C6F95" w:rsidP="0072411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</w:t>
      </w:r>
      <w:r w:rsidR="00E9349D" w:rsidRPr="00724115">
        <w:rPr>
          <w:rFonts w:ascii="Times New Roman" w:hAnsi="Times New Roman"/>
          <w:sz w:val="24"/>
          <w:szCs w:val="24"/>
        </w:rPr>
        <w:t>ценка результативности участия обучаемых в соревнованиях и первенствах по шахматам;</w:t>
      </w:r>
    </w:p>
    <w:p w:rsidR="00E9349D" w:rsidRDefault="008C6F95" w:rsidP="0072411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</w:t>
      </w:r>
      <w:r w:rsidR="00E9349D" w:rsidRPr="00724115">
        <w:rPr>
          <w:rFonts w:ascii="Times New Roman" w:hAnsi="Times New Roman"/>
          <w:sz w:val="24"/>
          <w:szCs w:val="24"/>
        </w:rPr>
        <w:t>пределение уровня эрудиции обучаемых.</w:t>
      </w:r>
    </w:p>
    <w:p w:rsidR="00403B4A" w:rsidRPr="00403B4A" w:rsidRDefault="00403B4A" w:rsidP="0072411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3025" w:rsidRPr="00AF4DE6" w:rsidRDefault="00AF4DE6" w:rsidP="00AF4DE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4DE6">
        <w:rPr>
          <w:rFonts w:ascii="Times New Roman" w:hAnsi="Times New Roman" w:cs="Times New Roman"/>
          <w:b/>
          <w:sz w:val="24"/>
          <w:szCs w:val="24"/>
          <w:lang w:eastAsia="ru-RU"/>
        </w:rPr>
        <w:t>1.6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223C" w:rsidRPr="00AF4DE6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A63025" w:rsidRPr="00724115" w:rsidRDefault="00A63025" w:rsidP="0072411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A63025" w:rsidRPr="00724115" w:rsidRDefault="00A63025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развитие любознательности и сообразительности;</w:t>
      </w:r>
    </w:p>
    <w:p w:rsidR="00A63025" w:rsidRPr="00724115" w:rsidRDefault="00A63025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-развитие целеустремлённости, внимательности, умения контролировать свои действия;</w:t>
      </w:r>
    </w:p>
    <w:p w:rsidR="00A63025" w:rsidRPr="00724115" w:rsidRDefault="00A63025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-развитие навыков сотрудничества со своими сверстниками;</w:t>
      </w:r>
    </w:p>
    <w:p w:rsidR="00A72418" w:rsidRPr="00724115" w:rsidRDefault="00A63025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-развитие наглядно-образного мышления и логики.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определять и формулировать цель деятельности на занятиях с помощью учителя;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планировать алгоритм выполнения задания, корректировать работу по ходу его выполнения, самостоятельно оценивать;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давать эмоциональную оценку деятельности группы на занятии совместно с учителем и другими учениками;</w:t>
      </w:r>
    </w:p>
    <w:p w:rsidR="00A17227" w:rsidRPr="00403B4A" w:rsidRDefault="00A72418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организовывать здоровьесберегающую жизнедеятельность.</w:t>
      </w:r>
    </w:p>
    <w:p w:rsidR="00A17227" w:rsidRPr="00724115" w:rsidRDefault="00A17227" w:rsidP="0072411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  УУД:</w:t>
      </w:r>
    </w:p>
    <w:p w:rsidR="00A17227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17227" w:rsidRPr="00724115">
        <w:rPr>
          <w:rFonts w:ascii="Times New Roman" w:hAnsi="Times New Roman" w:cs="Times New Roman"/>
          <w:sz w:val="24"/>
          <w:szCs w:val="24"/>
          <w:lang w:eastAsia="ru-RU"/>
        </w:rPr>
        <w:t>добывать новые знания, находить ответы на вопросы, используя литературу, свой опыт и информацию, полученную на занятии;</w:t>
      </w:r>
    </w:p>
    <w:p w:rsidR="00A17227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17227" w:rsidRPr="00724115">
        <w:rPr>
          <w:rFonts w:ascii="Times New Roman" w:hAnsi="Times New Roman" w:cs="Times New Roman"/>
          <w:sz w:val="24"/>
          <w:szCs w:val="24"/>
          <w:lang w:eastAsia="ru-RU"/>
        </w:rPr>
        <w:t>перерабатывать полученную информацию: анализировать, сравнивать, делать выводы в результате совместной деятельности;</w:t>
      </w:r>
    </w:p>
    <w:p w:rsidR="009A1F0E" w:rsidRPr="00724115" w:rsidRDefault="00A17227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-преобразовывать информацию из одной формы в другую, находить и формулировать решение задачи с помощью простейших моделей (рисунков, схем).</w:t>
      </w:r>
    </w:p>
    <w:p w:rsidR="00A63025" w:rsidRPr="00724115" w:rsidRDefault="009A1F0E" w:rsidP="0072411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УУД</w:t>
      </w:r>
      <w:r w:rsidR="00A72418" w:rsidRPr="0072411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9A1F0E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участвовать в диалоге: слушать и понимать дру</w:t>
      </w:r>
      <w:r w:rsidR="00CD6B25" w:rsidRPr="00724115">
        <w:rPr>
          <w:rFonts w:ascii="Times New Roman" w:hAnsi="Times New Roman" w:cs="Times New Roman"/>
          <w:sz w:val="24"/>
          <w:szCs w:val="24"/>
          <w:lang w:eastAsia="ru-RU"/>
        </w:rPr>
        <w:t>гих;</w:t>
      </w:r>
    </w:p>
    <w:p w:rsidR="009A1F0E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высказывать, отстаивать и аргументировать свою точку зрения, опираясь на факты, дополнительные сведения;</w:t>
      </w:r>
    </w:p>
    <w:p w:rsidR="00CD6B25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выполняя различные роли в группе, сотрудничать в совместном решении</w:t>
      </w:r>
      <w:r w:rsidR="00A72418" w:rsidRPr="00724115">
        <w:rPr>
          <w:rFonts w:ascii="Times New Roman" w:hAnsi="Times New Roman" w:cs="Times New Roman"/>
          <w:sz w:val="24"/>
          <w:szCs w:val="24"/>
          <w:lang w:eastAsia="ru-RU"/>
        </w:rPr>
        <w:t xml:space="preserve"> задач.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2411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Предметные результаты.</w:t>
      </w:r>
    </w:p>
    <w:p w:rsidR="00A72418" w:rsidRPr="00724115" w:rsidRDefault="00A72418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знать шахматные термины: белое и чёрное поле, горизонталь, вертикаль, диагональ, центр, начальное положение шахмат, белые, чёрные, ход, взятие, шах, мат, пат, ничья</w:t>
      </w:r>
      <w:r w:rsidR="00A6475C" w:rsidRPr="00724115">
        <w:rPr>
          <w:rFonts w:ascii="Times New Roman" w:hAnsi="Times New Roman" w:cs="Times New Roman"/>
          <w:sz w:val="24"/>
          <w:szCs w:val="24"/>
          <w:lang w:eastAsia="ru-RU"/>
        </w:rPr>
        <w:t>, рокировка, гамбит, взятие на переходе и др.;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знать названия шахматных фигур: ладья, слон, конь, ферзь, король, пешка;</w:t>
      </w:r>
    </w:p>
    <w:p w:rsidR="00FA5E95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знать прави</w:t>
      </w:r>
      <w:r w:rsidR="00CD6B25" w:rsidRPr="00724115">
        <w:rPr>
          <w:rFonts w:ascii="Times New Roman" w:hAnsi="Times New Roman" w:cs="Times New Roman"/>
          <w:sz w:val="24"/>
          <w:szCs w:val="24"/>
          <w:lang w:eastAsia="ru-RU"/>
        </w:rPr>
        <w:t>ла хода и взятия каждой фигурой;</w:t>
      </w:r>
    </w:p>
    <w:p w:rsidR="00A6475C" w:rsidRPr="00724115" w:rsidRDefault="00FA5E95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 xml:space="preserve">- знать </w:t>
      </w:r>
      <w:r w:rsidR="00A6475C" w:rsidRPr="00724115">
        <w:rPr>
          <w:rFonts w:ascii="Times New Roman" w:hAnsi="Times New Roman" w:cs="Times New Roman"/>
          <w:sz w:val="24"/>
          <w:szCs w:val="24"/>
          <w:lang w:eastAsia="ru-RU"/>
        </w:rPr>
        <w:t>правила поведения во время турнира;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сравнивать между собой предметы, ситуации;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обобщать, делать несложные выводы;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проводить элементарные комбинации;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планировать нападение на фигуры противника, организовывать защиту своих фигур;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ориентироваться на шахматной доске, в шахматной нотации;</w:t>
      </w:r>
    </w:p>
    <w:p w:rsidR="00A6475C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t>- уметь определять последовательность событий;</w:t>
      </w:r>
    </w:p>
    <w:p w:rsidR="00A72418" w:rsidRPr="00724115" w:rsidRDefault="00A6475C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41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уметь выявлять закономерности и проводить аналогии.</w:t>
      </w:r>
    </w:p>
    <w:p w:rsidR="009A1F0E" w:rsidRPr="00724115" w:rsidRDefault="009A1F0E" w:rsidP="007241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349D" w:rsidRPr="00724115" w:rsidRDefault="008F15BB" w:rsidP="00724115">
      <w:pPr>
        <w:tabs>
          <w:tab w:val="left" w:pos="567"/>
        </w:tabs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724115">
        <w:rPr>
          <w:rFonts w:ascii="Times New Roman" w:hAnsi="Times New Roman"/>
          <w:b/>
          <w:sz w:val="24"/>
          <w:szCs w:val="24"/>
        </w:rPr>
        <w:t>Т</w:t>
      </w:r>
      <w:r w:rsidR="00E9349D" w:rsidRPr="00724115">
        <w:rPr>
          <w:rFonts w:ascii="Times New Roman" w:hAnsi="Times New Roman"/>
          <w:b/>
          <w:sz w:val="24"/>
          <w:szCs w:val="24"/>
        </w:rPr>
        <w:t xml:space="preserve">ребования к </w:t>
      </w:r>
      <w:r w:rsidR="00A6475C" w:rsidRPr="00724115">
        <w:rPr>
          <w:rFonts w:ascii="Times New Roman" w:hAnsi="Times New Roman"/>
          <w:b/>
          <w:sz w:val="24"/>
          <w:szCs w:val="24"/>
        </w:rPr>
        <w:t xml:space="preserve">уровню знаний, умений и навыков по окончанию реализации программы </w:t>
      </w:r>
    </w:p>
    <w:p w:rsidR="00E9349D" w:rsidRPr="00724115" w:rsidRDefault="008F15BB" w:rsidP="00724115">
      <w:p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>О</w:t>
      </w:r>
      <w:r w:rsidR="00B13B70" w:rsidRPr="00724115">
        <w:rPr>
          <w:rFonts w:ascii="Times New Roman" w:hAnsi="Times New Roman"/>
          <w:i/>
          <w:sz w:val="24"/>
          <w:szCs w:val="24"/>
        </w:rPr>
        <w:t>бучающий</w:t>
      </w:r>
      <w:r w:rsidR="00E9349D" w:rsidRPr="00724115">
        <w:rPr>
          <w:rFonts w:ascii="Times New Roman" w:hAnsi="Times New Roman"/>
          <w:i/>
          <w:sz w:val="24"/>
          <w:szCs w:val="24"/>
        </w:rPr>
        <w:t>ся должен знать:</w:t>
      </w:r>
    </w:p>
    <w:p w:rsidR="00E9349D" w:rsidRPr="00724115" w:rsidRDefault="00E9349D" w:rsidP="00724115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правила игры в шахматы;</w:t>
      </w:r>
    </w:p>
    <w:p w:rsidR="00E9349D" w:rsidRPr="00724115" w:rsidRDefault="00E9349D" w:rsidP="00724115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права и обязанности игрока;</w:t>
      </w:r>
    </w:p>
    <w:p w:rsidR="00E9349D" w:rsidRPr="00724115" w:rsidRDefault="008F15BB" w:rsidP="00724115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историю и происхождение</w:t>
      </w:r>
      <w:r w:rsidR="00E9349D" w:rsidRPr="00724115">
        <w:rPr>
          <w:rFonts w:ascii="Times New Roman" w:hAnsi="Times New Roman"/>
          <w:sz w:val="24"/>
          <w:szCs w:val="24"/>
        </w:rPr>
        <w:t xml:space="preserve"> шахмат;</w:t>
      </w:r>
    </w:p>
    <w:p w:rsidR="00E9349D" w:rsidRPr="00724115" w:rsidRDefault="00E9349D" w:rsidP="00724115">
      <w:pPr>
        <w:pStyle w:val="a5"/>
        <w:numPr>
          <w:ilvl w:val="0"/>
          <w:numId w:val="13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основные понятия о тактике и стратегии</w:t>
      </w:r>
      <w:r w:rsidR="008F15BB" w:rsidRPr="00724115">
        <w:rPr>
          <w:rFonts w:ascii="Times New Roman" w:hAnsi="Times New Roman"/>
          <w:sz w:val="24"/>
          <w:szCs w:val="24"/>
        </w:rPr>
        <w:t xml:space="preserve"> игры в шахматы</w:t>
      </w:r>
      <w:r w:rsidRPr="00724115">
        <w:rPr>
          <w:rFonts w:ascii="Times New Roman" w:hAnsi="Times New Roman"/>
          <w:sz w:val="24"/>
          <w:szCs w:val="24"/>
        </w:rPr>
        <w:t>.</w:t>
      </w:r>
    </w:p>
    <w:p w:rsidR="00570897" w:rsidRPr="00724115" w:rsidRDefault="00570897" w:rsidP="007241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9D" w:rsidRPr="00724115" w:rsidRDefault="008F15BB" w:rsidP="00724115">
      <w:p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i/>
          <w:sz w:val="24"/>
          <w:szCs w:val="24"/>
        </w:rPr>
      </w:pPr>
      <w:r w:rsidRPr="00724115">
        <w:rPr>
          <w:rFonts w:ascii="Times New Roman" w:hAnsi="Times New Roman"/>
          <w:i/>
          <w:sz w:val="24"/>
          <w:szCs w:val="24"/>
        </w:rPr>
        <w:t>Обучающийся д</w:t>
      </w:r>
      <w:r w:rsidR="00E9349D" w:rsidRPr="00724115">
        <w:rPr>
          <w:rFonts w:ascii="Times New Roman" w:hAnsi="Times New Roman"/>
          <w:i/>
          <w:sz w:val="24"/>
          <w:szCs w:val="24"/>
        </w:rPr>
        <w:t>олжен уметь:</w:t>
      </w:r>
    </w:p>
    <w:p w:rsidR="00E9349D" w:rsidRPr="00724115" w:rsidRDefault="00E9349D" w:rsidP="00724115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применять указанные знания на практике;</w:t>
      </w:r>
    </w:p>
    <w:p w:rsidR="00E9349D" w:rsidRPr="00724115" w:rsidRDefault="00E9349D" w:rsidP="00724115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концентрировать внимание, ценить время;</w:t>
      </w:r>
    </w:p>
    <w:p w:rsidR="00E9349D" w:rsidRPr="00724115" w:rsidRDefault="00E9349D" w:rsidP="00724115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284" w:firstLine="6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играть в шахматы с удовольствием.</w:t>
      </w:r>
    </w:p>
    <w:p w:rsidR="00435EB5" w:rsidRDefault="00435EB5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B4A" w:rsidRDefault="00403B4A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5EB5" w:rsidRPr="00AF4DE6" w:rsidRDefault="0091138A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DE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F4DE6">
        <w:rPr>
          <w:rFonts w:ascii="Times New Roman" w:hAnsi="Times New Roman"/>
          <w:b/>
          <w:sz w:val="28"/>
          <w:szCs w:val="28"/>
        </w:rPr>
        <w:t>. Содержательный раздел</w:t>
      </w:r>
    </w:p>
    <w:p w:rsidR="00E9349D" w:rsidRDefault="00C00901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4DE6">
        <w:rPr>
          <w:rFonts w:ascii="Times New Roman" w:hAnsi="Times New Roman"/>
          <w:b/>
          <w:sz w:val="24"/>
          <w:szCs w:val="24"/>
        </w:rPr>
        <w:t xml:space="preserve">2.1 </w:t>
      </w:r>
      <w:r w:rsidR="00E9349D" w:rsidRPr="00AF4DE6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710AF5" w:rsidRPr="00710AF5" w:rsidRDefault="00710AF5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0AF5">
        <w:rPr>
          <w:rFonts w:ascii="Times New Roman" w:hAnsi="Times New Roman"/>
          <w:b/>
          <w:sz w:val="28"/>
          <w:szCs w:val="28"/>
        </w:rPr>
        <w:t>Первый год обучения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1.Введение–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Организационное занятие. Правила техники безопасности.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2A6">
        <w:rPr>
          <w:rFonts w:ascii="Times New Roman" w:hAnsi="Times New Roman"/>
          <w:sz w:val="24"/>
          <w:szCs w:val="24"/>
        </w:rPr>
        <w:t>Постановка задач на год. История возникновения шахмат. Известные шахматисты.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2.Шахматная доска – 1 час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 xml:space="preserve">Расположение доски между противниками. Понятия: горизонталь, вертикаль, диагональ, поле, центр. Адрес шахматных полей. 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3.Шахматные фигуры. Общие понятия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Расстановка фигур перед шахматной партией. Названия фигур.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2A6">
        <w:rPr>
          <w:rFonts w:ascii="Times New Roman" w:hAnsi="Times New Roman"/>
          <w:sz w:val="24"/>
          <w:szCs w:val="24"/>
        </w:rPr>
        <w:t>Ходы фигур.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4. Ладья. Нападение на чужие фигуры и бой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5. Слон. Нападение на чужие фигуры и бой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6.Ферзь. Нападение на чужие фигуры и бой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7. Король.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72A6">
        <w:rPr>
          <w:rFonts w:ascii="Times New Roman" w:hAnsi="Times New Roman"/>
          <w:b/>
          <w:sz w:val="24"/>
          <w:szCs w:val="24"/>
        </w:rPr>
        <w:t>Нападение на чужие фигуры и бой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8. Конь. Нападение на чужие фигуры и бой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 xml:space="preserve">Тема 9.Пешка и её возможности – 1 час. 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Тема.10. Ударная сила и ценность шахматных фигур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11. Поле под ударом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12. Шахматная нотация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Обозначение фигур на диаграммах. Запись и чтение шахматных партий.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 xml:space="preserve">Тема 13.Шахматный этикет, особенности шахматной борьбы – 1 час. 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Правила поведения во время игры.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14. Цель игры в шахматы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Шахматные ситуации (шах, двойной шах, вскрытый шах, мат, пат, ничья, вечный шах).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15. Мат – 5 часов.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Как дать мат одинокому королю.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Взаимодействие фигур при атаке на короля.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 xml:space="preserve">Тема 16. Пат и ничья – 1 час. 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17. Рокировка. Правила игры - 1 час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18. Дебют – начало шахматной партии–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72A6">
        <w:rPr>
          <w:rFonts w:ascii="Times New Roman" w:hAnsi="Times New Roman"/>
          <w:sz w:val="24"/>
          <w:szCs w:val="24"/>
        </w:rPr>
        <w:t>Дебют. Типы дебютов.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19. Основные принципы развития дебюта. Первый ход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20. Азы итальянской партии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21. Ранний вывод ферзя – 1 час.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lastRenderedPageBreak/>
        <w:t>Тема 22. Игровая практика – 7 часов.</w:t>
      </w:r>
    </w:p>
    <w:p w:rsidR="007372A6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72A6">
        <w:rPr>
          <w:rFonts w:ascii="Times New Roman" w:hAnsi="Times New Roman"/>
          <w:b/>
          <w:sz w:val="24"/>
          <w:szCs w:val="24"/>
        </w:rPr>
        <w:t>Тема 23. Шахматный турнир – 3 часа.</w:t>
      </w:r>
    </w:p>
    <w:p w:rsidR="00AF4DE6" w:rsidRDefault="00AF4DE6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AF5" w:rsidRPr="00710AF5" w:rsidRDefault="00710AF5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0AF5">
        <w:rPr>
          <w:rFonts w:ascii="Times New Roman" w:hAnsi="Times New Roman"/>
          <w:b/>
          <w:sz w:val="28"/>
          <w:szCs w:val="28"/>
        </w:rPr>
        <w:t>Второй год обучения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1.Введение– 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Организационное занятие. Правила техники безопасности.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Постановка задач на год. История возникновения шахмат. Известные шахматисты.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2. Повторение пройденного материала  1-ого года обучения – 7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 Шахматная доска.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 xml:space="preserve">Расположение доски между противниками. Понятия: горизонталь, вертикаль, диагональ, поле, центр. Адрес шахматных полей.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2.Шахматные фигуры.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Расстановка фигур перед шахматной партией. Названия фигур.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Ходы фигур. Нападение на чужие фигуры и бой.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3.Возможности пешки.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4.Ударная сила и ценность шахматных фигур.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Поле под ударом.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5.Шахматная нотация.</w:t>
      </w:r>
      <w:r w:rsidRPr="00710AF5">
        <w:rPr>
          <w:rFonts w:ascii="Times New Roman" w:hAnsi="Times New Roman"/>
          <w:sz w:val="24"/>
          <w:szCs w:val="24"/>
        </w:rPr>
        <w:t xml:space="preserve"> Обозначение фигур на диаграммах. Запись и чтение шахматных партий.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6.Шахматный этикет, особенности шахматной борьбы.</w:t>
      </w:r>
      <w:r w:rsidRPr="00710AF5">
        <w:rPr>
          <w:rFonts w:ascii="Times New Roman" w:hAnsi="Times New Roman"/>
          <w:sz w:val="24"/>
          <w:szCs w:val="24"/>
        </w:rPr>
        <w:t xml:space="preserve"> Правила поведения во время игры. Цель игры в шахматы.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 xml:space="preserve">Шахматные ситуации (шах, двойной шах, вскрытый шах, мат, пат, ничья, вечный шах). Рокировка. Правила игры.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7.Дебют – начало шахматной партии.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Дебют. Типы дебютов. Основные принципы развития дебюта. Первый ход.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 xml:space="preserve">Тема 3.Шахматная партия. Обдумывание хода – условие успеха –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Как начинается, протекает и заканчивается партия. Термины: дебют, миттельшпиль, эндшпиль. Обдумывание хода – условие успеха. Что такое «зевки» и как с ними бороться. Три стадии шахматной партии.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4. Основные правила игры в дебюте –6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 xml:space="preserve">1.Развитие фигур и борьба за центр – основные цели дебюта. 2.Шестнадцать правил игры в дебюте.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 xml:space="preserve">3.Азы итальянской партии.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4.Что такое гамбит. Ранний вывод ферзя.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5.Ловушки.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6.Дебютные ошибки. Десять поучительных партий.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5. Тактика шахматной игры. Тактические хитрости – 9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1.Угроза. Нападение на фигуры, пешки, их защита.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2.Открытое нападение.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3.Сквозной удар.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4.Ловля фигуры.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5.Двойной удар.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6.Связка.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7.Промежуточный ход.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8.Угрозы различного типа.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9.Активность – важнейший принцип шахматной борьбы.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6. Штурм королевской крепости – 3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1.Мат на последней горизонтали. Защита последней горизонтали.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lastRenderedPageBreak/>
        <w:t>2.Мат одинокому королю.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3.Ослабление и атака полей. Как разные фигуры матуют в середине игры. Взаимодействие фигур при атаке на короля.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 xml:space="preserve">Тема 7. Размен. Жертва. Материальное и позиционное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преимущество. Борьба при большом материальном преимуществе – 2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1.Материальное равенство. Размен фигур и пешек. Жертва. Материальное и позиционное преимущество.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Различные виды позиционного преимущества.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2.Как победить при большом материальном перевесе. Некоторые случаи ничьей при большом материальном преимуществе.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8. Цугцванг – 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Шахматная ситуация: когда любой ход ухудшает свою позицию.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9. Как играть эндшпиль. Ключевые позиции и идеи – 3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1.Пешечные окончания. Ферзь против пешки.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2.Активный король в эндшпиле.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Ладейные окончания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3.Окончания с лёгкими фигурами и пешками.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Тема.10. Итоги года. Шахматный турнир – 2 часа.</w:t>
      </w:r>
    </w:p>
    <w:p w:rsid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Проведение соревнований по шахматам между обучающимися.</w:t>
      </w:r>
    </w:p>
    <w:p w:rsid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10AF5">
        <w:rPr>
          <w:rFonts w:ascii="Times New Roman" w:hAnsi="Times New Roman"/>
          <w:b/>
          <w:sz w:val="28"/>
          <w:szCs w:val="28"/>
        </w:rPr>
        <w:t>Третий год обучения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1.Введение– 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Организационное занятие. Правила техники безопасности.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Постановка задач на год. Известные шахматисты. Интересные факты о шахматах и шахматных турнирах.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2. Повторение пройденного материала –7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1.Шахматная доска.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 xml:space="preserve">Расположение доски между противниками. Понятия: горизонталь, вертикаль, диагональ, поле, центр. Адрес шахматных полей.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2.Шахматные фигуры.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Расстановка фигур перед шахматной партией. Названия фигур.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Ходы фигур. Нападение на чужие фигуры и бой.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3.Возможности пешки.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 w:cs="Times New Roman"/>
          <w:sz w:val="24"/>
          <w:szCs w:val="24"/>
        </w:rPr>
        <w:t>Превращение пешки. Взятие на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sz w:val="24"/>
          <w:szCs w:val="24"/>
        </w:rPr>
      </w:pPr>
      <w:r w:rsidRPr="00710AF5">
        <w:rPr>
          <w:rFonts w:ascii="Times New Roman" w:hAnsi="Times New Roman" w:cs="Times New Roman"/>
          <w:sz w:val="24"/>
          <w:szCs w:val="24"/>
        </w:rPr>
        <w:t>проходе. Игровая практика.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4.Ударная сила и ценность шахматных фигур.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Поле под ударом.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5.Шахматная нотация.</w:t>
      </w:r>
      <w:r w:rsidRPr="00710AF5">
        <w:rPr>
          <w:rFonts w:ascii="Times New Roman" w:hAnsi="Times New Roman"/>
          <w:sz w:val="24"/>
          <w:szCs w:val="24"/>
        </w:rPr>
        <w:t xml:space="preserve"> Обозначение фигур на диаграммах. Запись и чтение шахматных партий.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6.Шахматный этикет, особенности шахматной борьбы.</w:t>
      </w:r>
      <w:r w:rsidRPr="00710AF5">
        <w:rPr>
          <w:rFonts w:ascii="Times New Roman" w:hAnsi="Times New Roman"/>
          <w:sz w:val="24"/>
          <w:szCs w:val="24"/>
        </w:rPr>
        <w:t xml:space="preserve"> Правила поведения во время игры. Цель игры в шахматы.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 xml:space="preserve">Шахматные ситуации (шах, двойной шах, вскрытый шах, мат, пат, ничья, вечный шах). Рокировка. Правила игры.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7.Дебют – начало шахматной партии.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sz w:val="24"/>
          <w:szCs w:val="24"/>
        </w:rPr>
        <w:t>Дебют. Типы дебютов. Основные принципы развития дебюта. Первый ход. Мат в один ход.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Короткие партии. Варианты ничьей.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3. Шахматные часы – 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Шахматные часы. Правила FIDE о шахматных часах. Правила пользования шахматными часами. Рекомендации по рациональному расходованию времени.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 xml:space="preserve">Тема 4.Шахматная партия. Обдумывание хода – условие успеха –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1 час.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lastRenderedPageBreak/>
        <w:t>Как начинается, протекает и заканчивается партия. Термины: дебют, миттельшпиль, эндшпиль. Обдумывание хода – условие успеха. Что такое «зевки» и как с ними бороться. Три стадии шахматной партии.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5. Основы дебюта –6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 xml:space="preserve">1.Развитие фигур и борьба за центр – основные цели дебюта. 2.Шестнадцать правил игры в дебюте.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3.Чёрные копируют ходы белых.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4.Что такое гамбит. Гамбит Эванса. Королевский и ферзевый гамбиты. Ранний вывод ферзя.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5.Ловушки.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6.Дебютные ошибки. Десять поучительных партий. Связка в дебюте.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6. Тактика шахматной игры. Тактические хитрости – 5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1.Угроза. Нападение на фигуры, пешки, их защита.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2.Открытое нападение.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Сквозной удар.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3.Ловля фигуры.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Двойной удар.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4.Связка в миттельшпиле.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0AF5">
        <w:rPr>
          <w:rFonts w:ascii="Times New Roman" w:hAnsi="Times New Roman"/>
          <w:i/>
          <w:sz w:val="24"/>
          <w:szCs w:val="24"/>
        </w:rPr>
        <w:t>Промежуточный ход.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Угрозы различного типа.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5.Активность – важнейший принцип шахматной борьбы.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 xml:space="preserve">4 правила Стейница.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7. Штурм королевской крепости – 2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1.Мат на последней горизонтали. Защита последней горизонтали.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Мат одинокому королю.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2.Ослабление и атака полей. Как разные фигуры матуют в середине игры. Взаимодействие фигур при атаке на короля.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 8. Основы эндшпиля – 4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 xml:space="preserve">1.Пешечные окончания. 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10AF5">
        <w:rPr>
          <w:rFonts w:ascii="Times New Roman" w:hAnsi="Times New Roman"/>
          <w:i/>
          <w:sz w:val="24"/>
          <w:szCs w:val="24"/>
        </w:rPr>
        <w:t>2.Ладья против ладьи. Ферзь против ферзя. Ферзь против ладьи (простые случаи).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10AF5">
        <w:rPr>
          <w:rFonts w:ascii="Times New Roman" w:hAnsi="Times New Roman" w:cs="Times New Roman"/>
          <w:i/>
          <w:sz w:val="24"/>
          <w:szCs w:val="24"/>
        </w:rPr>
        <w:t>3.Ферзь против слона. Ферзь против коня. Ладья против слона.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10AF5">
        <w:rPr>
          <w:rFonts w:ascii="Times New Roman" w:hAnsi="Times New Roman" w:cs="Times New Roman"/>
          <w:i/>
          <w:sz w:val="24"/>
          <w:szCs w:val="24"/>
        </w:rPr>
        <w:t xml:space="preserve">         4.Матование двумя слонами. Матование слоном и конём.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10AF5">
        <w:rPr>
          <w:rFonts w:ascii="Times New Roman" w:hAnsi="Times New Roman" w:cs="Times New Roman"/>
          <w:i/>
          <w:sz w:val="24"/>
          <w:szCs w:val="24"/>
        </w:rPr>
        <w:t xml:space="preserve">             Правило     «квадрата».</w:t>
      </w:r>
    </w:p>
    <w:p w:rsidR="00710AF5" w:rsidRPr="00710AF5" w:rsidRDefault="00710AF5" w:rsidP="00710A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0AF5">
        <w:rPr>
          <w:rFonts w:ascii="Times New Roman" w:hAnsi="Times New Roman" w:cs="Times New Roman"/>
          <w:b/>
          <w:sz w:val="24"/>
          <w:szCs w:val="24"/>
        </w:rPr>
        <w:t>Тема 9. Решение шахматных задач. Игровая практика – 5 часов.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710AF5">
        <w:rPr>
          <w:rFonts w:ascii="Times New Roman" w:hAnsi="Times New Roman"/>
          <w:b/>
          <w:sz w:val="24"/>
          <w:szCs w:val="24"/>
        </w:rPr>
        <w:t>Тема.10. Итоги года. Шахматный турнир – 3 часа.</w:t>
      </w:r>
    </w:p>
    <w:p w:rsidR="00710AF5" w:rsidRPr="00710AF5" w:rsidRDefault="00710AF5" w:rsidP="00710AF5">
      <w:pPr>
        <w:pStyle w:val="a5"/>
        <w:tabs>
          <w:tab w:val="left" w:pos="567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710AF5">
        <w:rPr>
          <w:rFonts w:ascii="Times New Roman" w:hAnsi="Times New Roman"/>
          <w:sz w:val="24"/>
          <w:szCs w:val="24"/>
        </w:rPr>
        <w:t>Проведение соревнований по шахматам между обучающимися.</w:t>
      </w:r>
    </w:p>
    <w:p w:rsidR="00710AF5" w:rsidRPr="00E9349D" w:rsidRDefault="00710AF5" w:rsidP="00710AF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10AF5" w:rsidRDefault="00710AF5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E4FEC" w:rsidRDefault="003E4FEC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E4FEC" w:rsidRDefault="003E4FEC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E4FEC" w:rsidRDefault="003E4FEC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E4FEC" w:rsidRDefault="003E4FEC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3B4A" w:rsidRPr="00710AF5" w:rsidRDefault="00403B4A" w:rsidP="00710AF5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10AF5" w:rsidRPr="00AF4DE6" w:rsidRDefault="00710AF5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Учебный план</w:t>
      </w:r>
    </w:p>
    <w:p w:rsidR="00C00901" w:rsidRDefault="00C00901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6638B" w:rsidRDefault="0086638B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28F6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86638B" w:rsidRDefault="0086638B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638B" w:rsidRDefault="0086638B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1-й год обучения.</w:t>
      </w: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709"/>
        <w:gridCol w:w="6521"/>
        <w:gridCol w:w="1559"/>
        <w:gridCol w:w="1417"/>
      </w:tblGrid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Тема занятия.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Шахматная доска.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Шахматные фигуры. Общие понятия.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Ладья. Нападение на чужие фигуры и бой.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Слон. Нападение на чужие фигуры и бой.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Ферзь. Нападение на чужие фигуры и бой.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Король. Нападение на чужие фигуры и бой.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Конь. Нападение на чужие фигуры и бой.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Пешка и её возможности.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Ударная сила и ценность шахматных фигур.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Поле под ударом.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Шахматная нотация.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Шахматный этикет, особенности шахматной борьбы.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Цель игры в шахматы.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Мат.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Пат и ничья.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Рокировка. Правила игры.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Дебют – начало шахматной партии.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принципы развития дебюта. Первый ход.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Азы итальянской партии.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Ранний вывод ферзя.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38B" w:rsidRPr="0086638B" w:rsidRDefault="0086638B" w:rsidP="0086638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E4FEC" w:rsidRDefault="003E4FEC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4FEC" w:rsidRDefault="003E4FEC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4FEC" w:rsidRDefault="003E4FEC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4FEC" w:rsidRDefault="003E4FEC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4FEC" w:rsidRDefault="003E4FEC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638B" w:rsidRPr="0086638B" w:rsidRDefault="0086638B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638B">
        <w:rPr>
          <w:rFonts w:ascii="Times New Roman" w:hAnsi="Times New Roman"/>
          <w:b/>
          <w:sz w:val="24"/>
          <w:szCs w:val="24"/>
        </w:rPr>
        <w:lastRenderedPageBreak/>
        <w:t>2-й год обучения.</w:t>
      </w: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709"/>
        <w:gridCol w:w="6521"/>
        <w:gridCol w:w="1559"/>
        <w:gridCol w:w="1417"/>
      </w:tblGrid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Тема занятия.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  1-ого года обучения.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Шахматная доска.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 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Шахматные фигуры.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 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Возможности пешки.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 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Ударная сила и ценность шахматных фигур.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Поле под ударом.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 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Шахматная нотация.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  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Шахматный этикет, особенности шахматной борьбы.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  </w:t>
            </w:r>
          </w:p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1-ого года обучения.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Дебют – начало шахматной партии.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Шахматная партия. Обдумывание хода – условие успеха.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Развитие фигур и борьба за центр – основные цели дебюта.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Шестнадцать правил игры в дебюте.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Азы итальянской партии.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Что такое гамбит. Ранний вывод ферзя.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Ловушки.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Основные правила игры в дебюте.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Дебютные ошибки. Десять поучительных партий.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Угроза. Нападение на фигуры, пешки, их защита.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Открытое нападение.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Тактика шахматной игры. Тактические хитрости.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Сквозной удар.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Тактика шахматной игры. Тактические хитрости.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Ловля фигуры.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Двойной удар.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Связка.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Промежуточный ход.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Угрозы различного типа.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Активность – важнейший принцип шахматной борьбы.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Штурм королевской крепости.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Мат на последней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горизонтали. Защита последней горизонтали.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Штурм королевской крепости.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Мат одинокому королю.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Штурм королевской крепости.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Ослабление и атака полей. Как разные фигуры матуют в середине игры. Взаимодействие фигур при атаке на короля.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Материальное равенство. Размен фигур и пешек. Жертва. Материальное и позиционное преимущество. Различные виды позиционного преимущества.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Как победить при большом материальном перевесе. Некоторые случаи ничьей при большом материальном преимуществе.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Цугцванг.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Как играть эндшпиль. Ключевые позиции и идеи.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Пешечные окончания. Ферзь против пешки.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Как играть эндшпиль. Ключевые позиции и идеи.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Активный король в эндшпиле. Ладейные окончания.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Как играть эндшпиль. Ключевые позиции и идеи.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Окончания с лёгкими фигурами и пешками.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Итоги года. 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Итоги года. 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38B" w:rsidRPr="0086638B" w:rsidRDefault="0086638B" w:rsidP="0086638B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86638B" w:rsidRPr="0086638B" w:rsidRDefault="0086638B" w:rsidP="0086638B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638B">
        <w:rPr>
          <w:rFonts w:ascii="Times New Roman" w:hAnsi="Times New Roman"/>
          <w:b/>
          <w:sz w:val="24"/>
          <w:szCs w:val="24"/>
        </w:rPr>
        <w:t>3-й год обучения.</w:t>
      </w:r>
    </w:p>
    <w:tbl>
      <w:tblPr>
        <w:tblStyle w:val="aa"/>
        <w:tblW w:w="10206" w:type="dxa"/>
        <w:tblInd w:w="-459" w:type="dxa"/>
        <w:tblLayout w:type="fixed"/>
        <w:tblLook w:val="04A0"/>
      </w:tblPr>
      <w:tblGrid>
        <w:gridCol w:w="709"/>
        <w:gridCol w:w="6521"/>
        <w:gridCol w:w="1559"/>
        <w:gridCol w:w="1417"/>
      </w:tblGrid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Тема занятия.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38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Шахматная доска.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Шахматные фигуры.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Возможности пешки.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Ударная сила и ценность шахматных фигур.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Поле под ударом.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Шахматная нотация.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Шахматный этикет, особенности шахматной борьбы.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Дебют – начало шахматной партии.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Шахматная партия. Обдумывание хода – условие успеха.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Шахматные часы.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Правила FIDE о шахматных часах. 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Развитие фигур и борьба за центр – основные цели дебюта.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Шестнадцать правил игры в дебюте.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Чёрные копируют ходы белых.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Что такое гамбит. Гамбит Эванса. Королевский и ферзевый гамбиты. Ранний вывод ферзя.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Ловушки.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Основы дебюта.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Дебютные ошибки. Десять поучительных партий. Связка в дебюте.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Угроза. Нападение на фигуры, пешки, их защита.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Открытое нападение. Сквозной удар.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Тактика шахматной игры. Тактические хитрости.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Ловля фигуры. Двойной удар.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Тактика шахматной игры. Тактические хитрости.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Связка в миттельшпиле. Промежуточный ход. Угрозы различного типа.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Тактика шахматной игры. Тактические хитрости.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Активность – важнейший принцип шахматной борьбы. 4 правила Стейница.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Штурм королевской крепости.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Мат на последней горизонтали. Защита последней горизонтали.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Мат одинокому королю.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Штурм королевской крепости.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 xml:space="preserve"> Ослабление и атака полей. Как разные фигуры матуют в середине игры. Взаимодействие фигур при атаке на короля.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Основы эндшпиля.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Пешечные окончания.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Основы эндшпиля.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Ладья против ладьи. Ферзь против ферзя. Ферзь против ладьи (простые случаи).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Основы эндшпиля. </w:t>
            </w:r>
            <w:r w:rsidRPr="0086638B">
              <w:rPr>
                <w:rFonts w:ascii="Times New Roman" w:hAnsi="Times New Roman"/>
                <w:i/>
                <w:sz w:val="24"/>
                <w:szCs w:val="24"/>
              </w:rPr>
              <w:t>Ферзь против слона. Ферзь против коня. Ладья против слона.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Основы эндшпиля. </w:t>
            </w:r>
            <w:r w:rsidRPr="0086638B">
              <w:rPr>
                <w:rFonts w:ascii="Times New Roman" w:hAnsi="Times New Roman" w:cs="Times New Roman"/>
                <w:i/>
                <w:sz w:val="24"/>
                <w:szCs w:val="24"/>
              </w:rPr>
              <w:t>Матование двумя слонами. Матование слоном и конём.</w:t>
            </w:r>
          </w:p>
          <w:p w:rsidR="0086638B" w:rsidRPr="0086638B" w:rsidRDefault="0086638B" w:rsidP="0086638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38B">
              <w:rPr>
                <w:rFonts w:ascii="Times New Roman" w:hAnsi="Times New Roman" w:cs="Times New Roman"/>
                <w:i/>
                <w:sz w:val="24"/>
                <w:szCs w:val="24"/>
              </w:rPr>
              <w:t>Правило  «квадрата».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Решение шахматных задач.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Решение шахматных задач.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Решение шахматных задач.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Решение шахматных задач.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 xml:space="preserve">Решение шахматных задач. </w:t>
            </w:r>
          </w:p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Игровая практика.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Итоги года. 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Итоги года. 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38B" w:rsidRPr="0086638B" w:rsidTr="0086638B">
        <w:tc>
          <w:tcPr>
            <w:tcW w:w="70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521" w:type="dxa"/>
          </w:tcPr>
          <w:p w:rsidR="0086638B" w:rsidRPr="0086638B" w:rsidRDefault="0086638B" w:rsidP="0086638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Итоги года. Шахматный турнир.</w:t>
            </w:r>
          </w:p>
        </w:tc>
        <w:tc>
          <w:tcPr>
            <w:tcW w:w="1559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663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6638B" w:rsidRPr="0086638B" w:rsidRDefault="0086638B" w:rsidP="0086638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901" w:rsidRPr="00724115" w:rsidRDefault="00C00901" w:rsidP="00C0090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A5F94" w:rsidRDefault="003A5F94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F99" w:rsidRDefault="002E4F99" w:rsidP="007241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9D" w:rsidRPr="007372A6" w:rsidRDefault="007372A6" w:rsidP="007372A6">
      <w:pPr>
        <w:pStyle w:val="a5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724115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724115">
        <w:rPr>
          <w:rFonts w:ascii="Times New Roman" w:hAnsi="Times New Roman"/>
          <w:b/>
          <w:sz w:val="24"/>
          <w:szCs w:val="24"/>
        </w:rPr>
        <w:t xml:space="preserve">. </w:t>
      </w:r>
      <w:r w:rsidRPr="007372A6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6228F6" w:rsidRPr="00724115" w:rsidRDefault="006228F6" w:rsidP="007241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115" w:rsidRDefault="00724115" w:rsidP="0072411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115">
        <w:rPr>
          <w:rFonts w:ascii="Times New Roman" w:hAnsi="Times New Roman"/>
          <w:b/>
          <w:sz w:val="24"/>
          <w:szCs w:val="24"/>
        </w:rPr>
        <w:t>3.1 Методическое обеспечение программы</w:t>
      </w:r>
    </w:p>
    <w:p w:rsidR="007372A6" w:rsidRDefault="007372A6" w:rsidP="0072411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2A6" w:rsidRPr="002E4F99" w:rsidRDefault="007372A6" w:rsidP="002E4F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E4F99">
        <w:rPr>
          <w:rFonts w:ascii="Times New Roman" w:eastAsia="Times New Roman" w:hAnsi="Times New Roman"/>
          <w:sz w:val="24"/>
          <w:szCs w:val="24"/>
          <w:lang w:eastAsia="zh-CN"/>
        </w:rPr>
        <w:t>Занятия по теории проходят в виде рассказа и беседы перед игровым занятием. Для снижения нагрузки и повышения интереса у обучаемых детей необходимо разнообразить методы организации занятия. При</w:t>
      </w:r>
      <w:r w:rsidRPr="002E4F99">
        <w:rPr>
          <w:rFonts w:ascii="Times New Roman" w:eastAsia="Times New Roman" w:hAnsi="Times New Roman"/>
          <w:vanish/>
          <w:sz w:val="24"/>
          <w:szCs w:val="24"/>
          <w:lang w:eastAsia="zh-CN"/>
        </w:rPr>
        <w:t>повышения интереса учащихся необходимо разнообразить методы организации занятия.ия, выпольнять разряды и показывать высоки спо</w:t>
      </w:r>
      <w:r w:rsidRPr="002E4F99">
        <w:rPr>
          <w:rFonts w:ascii="Times New Roman" w:eastAsia="Times New Roman" w:hAnsi="Times New Roman"/>
          <w:sz w:val="24"/>
          <w:szCs w:val="24"/>
          <w:lang w:eastAsia="zh-CN"/>
        </w:rPr>
        <w:t>меняется как индивидуальная в рамках фронтальной, так и групповая форма организации учебно-воспитательного процесса. Занятия проводятся в специализированных шахматных кабинетах на шахматных настенных и настольных досках.</w:t>
      </w:r>
    </w:p>
    <w:p w:rsidR="007372A6" w:rsidRPr="007372A6" w:rsidRDefault="007372A6" w:rsidP="007372A6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72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 Учебно-методическое, информационно-техническое  обеспечение</w:t>
      </w:r>
    </w:p>
    <w:p w:rsidR="007372A6" w:rsidRPr="00724115" w:rsidRDefault="007372A6" w:rsidP="007372A6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Сухин И.Г. Шахматы «Там клетки чёрно-белые чудес и тайн полны». В 2-х частях. – Обнинск: Духовное возрождение, 2018.</w:t>
      </w:r>
    </w:p>
    <w:p w:rsidR="007372A6" w:rsidRPr="00724115" w:rsidRDefault="007372A6" w:rsidP="007372A6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Костьев А.Н.  Учителю о шахматах. -  М.: Просвещение, 1986.</w:t>
      </w:r>
    </w:p>
    <w:p w:rsidR="007372A6" w:rsidRPr="00724115" w:rsidRDefault="007372A6" w:rsidP="007372A6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Трофимова А.С. Шахматы для юных чемпионов. - Ростов-на-Дону, 2013г.</w:t>
      </w:r>
    </w:p>
    <w:p w:rsidR="007372A6" w:rsidRPr="00724115" w:rsidRDefault="007372A6" w:rsidP="007372A6">
      <w:pPr>
        <w:pStyle w:val="1"/>
        <w:numPr>
          <w:ilvl w:val="0"/>
          <w:numId w:val="24"/>
        </w:numPr>
        <w:spacing w:before="0" w:after="0"/>
        <w:ind w:left="0"/>
        <w:rPr>
          <w:szCs w:val="24"/>
        </w:rPr>
      </w:pPr>
      <w:r w:rsidRPr="00724115">
        <w:rPr>
          <w:szCs w:val="24"/>
        </w:rPr>
        <w:t xml:space="preserve">Пожарский В.Н., Шахматный учебник – Рязань: 1994. </w:t>
      </w:r>
    </w:p>
    <w:p w:rsidR="007372A6" w:rsidRPr="00724115" w:rsidRDefault="007372A6" w:rsidP="007372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F99" w:rsidRDefault="002E4F99" w:rsidP="002E4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4F99">
        <w:rPr>
          <w:rFonts w:ascii="Times New Roman" w:hAnsi="Times New Roman"/>
          <w:b/>
          <w:sz w:val="24"/>
          <w:szCs w:val="24"/>
        </w:rPr>
        <w:t>3.3 Материально-техническое обеспечение програ</w:t>
      </w:r>
      <w:r>
        <w:rPr>
          <w:rFonts w:ascii="Times New Roman" w:hAnsi="Times New Roman"/>
          <w:b/>
          <w:sz w:val="24"/>
          <w:szCs w:val="24"/>
        </w:rPr>
        <w:t>ммы</w:t>
      </w:r>
    </w:p>
    <w:p w:rsidR="00724115" w:rsidRPr="002E4F99" w:rsidRDefault="00724115" w:rsidP="002E4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 xml:space="preserve"> На занятиях используются:</w:t>
      </w:r>
    </w:p>
    <w:p w:rsidR="00724115" w:rsidRPr="00724115" w:rsidRDefault="00724115" w:rsidP="002E4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ноутбук;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шахматные часы – 3 шт.;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комплекты шахматных фигур с досками – 3 шт.;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столы – 3 шт.;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стулья – 6 шт.;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методические пособия – 3 комплекта;</w:t>
      </w:r>
    </w:p>
    <w:p w:rsidR="00724115" w:rsidRPr="00724115" w:rsidRDefault="00724115" w:rsidP="002E4F99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115">
        <w:rPr>
          <w:rFonts w:ascii="Times New Roman" w:hAnsi="Times New Roman"/>
          <w:sz w:val="24"/>
          <w:szCs w:val="24"/>
        </w:rPr>
        <w:t>шахматная магнитная доска с комплектом магнитных шахматных фигур – 1 шт.</w:t>
      </w:r>
    </w:p>
    <w:p w:rsidR="00724115" w:rsidRPr="00724115" w:rsidRDefault="00724115" w:rsidP="0072411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115" w:rsidRPr="00724115" w:rsidRDefault="00724115" w:rsidP="0072411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2A6" w:rsidRPr="002E4F99" w:rsidRDefault="007372A6" w:rsidP="002E4F99">
      <w:pPr>
        <w:spacing w:after="0" w:line="240" w:lineRule="auto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Материально-технические условия реализации программы  </w:t>
      </w:r>
    </w:p>
    <w:p w:rsidR="007372A6" w:rsidRPr="002E4F99" w:rsidRDefault="007372A6" w:rsidP="002E4F99">
      <w:pPr>
        <w:spacing w:after="0" w:line="240" w:lineRule="auto"/>
        <w:ind w:left="7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должны </w:t>
      </w: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>обеспечивать:</w:t>
      </w:r>
    </w:p>
    <w:p w:rsidR="007372A6" w:rsidRPr="002E4F99" w:rsidRDefault="007372A6" w:rsidP="002E4F99">
      <w:pPr>
        <w:widowControl w:val="0"/>
        <w:numPr>
          <w:ilvl w:val="0"/>
          <w:numId w:val="3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="Times New Roman" w:hAnsi="Times New Roman"/>
          <w:spacing w:val="-21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возможность достижения обучающимися установленных </w:t>
      </w:r>
      <w:r w:rsidRPr="002E4F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требований к результатам освоения </w:t>
      </w: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>программы ;</w:t>
      </w:r>
    </w:p>
    <w:p w:rsidR="007372A6" w:rsidRPr="002E4F99" w:rsidRDefault="007372A6" w:rsidP="002E4F99">
      <w:pPr>
        <w:widowControl w:val="0"/>
        <w:numPr>
          <w:ilvl w:val="0"/>
          <w:numId w:val="31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соблюдение:</w:t>
      </w:r>
    </w:p>
    <w:p w:rsidR="007372A6" w:rsidRPr="002E4F99" w:rsidRDefault="007372A6" w:rsidP="002E4F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>- 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7372A6" w:rsidRPr="002E4F99" w:rsidRDefault="007372A6" w:rsidP="002E4F99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>- санитарно-бытовых условий (наличие оборудованных гардеробов, санузлов, мест личной гигиены и т. д.);</w:t>
      </w:r>
    </w:p>
    <w:p w:rsidR="007372A6" w:rsidRPr="002E4F99" w:rsidRDefault="007372A6" w:rsidP="002E4F9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 xml:space="preserve">- социально-бытовых условий (наличие оборудованного рабочего </w:t>
      </w:r>
      <w:r w:rsidRPr="002E4F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места,  комнаты психологической разгрузки и т.д.);</w:t>
      </w:r>
    </w:p>
    <w:p w:rsidR="007372A6" w:rsidRPr="002E4F99" w:rsidRDefault="007372A6" w:rsidP="002E4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пожарной и электробезопасности;</w:t>
      </w:r>
    </w:p>
    <w:p w:rsidR="007372A6" w:rsidRPr="002E4F99" w:rsidRDefault="007372A6" w:rsidP="002E4F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требований охраны труда;</w:t>
      </w:r>
    </w:p>
    <w:p w:rsidR="007372A6" w:rsidRPr="002E4F99" w:rsidRDefault="007372A6" w:rsidP="002E4F99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 xml:space="preserve">- своевременных сроков и необходимых объемов текущего и капитального ремонта;  возможность для беспрепятственного доступа обучающихся с </w:t>
      </w:r>
      <w:r w:rsidRPr="002E4F9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ограниченными возможностями здоровья к объектам инфраструктуры </w:t>
      </w:r>
      <w:r w:rsidRPr="002E4F99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образовательного учреждения.</w:t>
      </w:r>
    </w:p>
    <w:p w:rsidR="00E9349D" w:rsidRPr="002E4F99" w:rsidRDefault="00E9349D" w:rsidP="002E4F9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9D" w:rsidRPr="002E4F99" w:rsidRDefault="00E9349D" w:rsidP="002E4F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9349D" w:rsidRPr="002E4F99" w:rsidSect="00FD3662">
      <w:footerReference w:type="default" r:id="rId1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49" w:rsidRDefault="00D40149" w:rsidP="000E58D7">
      <w:pPr>
        <w:spacing w:after="0" w:line="240" w:lineRule="auto"/>
      </w:pPr>
      <w:r>
        <w:separator/>
      </w:r>
    </w:p>
  </w:endnote>
  <w:endnote w:type="continuationSeparator" w:id="1">
    <w:p w:rsidR="00D40149" w:rsidRDefault="00D40149" w:rsidP="000E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7432311"/>
      <w:docPartObj>
        <w:docPartGallery w:val="Page Numbers (Bottom of Page)"/>
        <w:docPartUnique/>
      </w:docPartObj>
    </w:sdtPr>
    <w:sdtContent>
      <w:p w:rsidR="0086638B" w:rsidRDefault="00F308C2">
        <w:pPr>
          <w:pStyle w:val="a8"/>
          <w:jc w:val="right"/>
        </w:pPr>
        <w:fldSimple w:instr="PAGE   \* MERGEFORMAT">
          <w:r w:rsidR="003E4FEC">
            <w:rPr>
              <w:noProof/>
            </w:rPr>
            <w:t>3</w:t>
          </w:r>
        </w:fldSimple>
      </w:p>
    </w:sdtContent>
  </w:sdt>
  <w:p w:rsidR="0086638B" w:rsidRDefault="008663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49" w:rsidRDefault="00D40149" w:rsidP="000E58D7">
      <w:pPr>
        <w:spacing w:after="0" w:line="240" w:lineRule="auto"/>
      </w:pPr>
      <w:r>
        <w:separator/>
      </w:r>
    </w:p>
  </w:footnote>
  <w:footnote w:type="continuationSeparator" w:id="1">
    <w:p w:rsidR="00D40149" w:rsidRDefault="00D40149" w:rsidP="000E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6E6"/>
    <w:multiLevelType w:val="hybridMultilevel"/>
    <w:tmpl w:val="4306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4CA7"/>
    <w:multiLevelType w:val="hybridMultilevel"/>
    <w:tmpl w:val="EA58DB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6392E21"/>
    <w:multiLevelType w:val="hybridMultilevel"/>
    <w:tmpl w:val="CB622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F06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FC0427"/>
    <w:multiLevelType w:val="hybridMultilevel"/>
    <w:tmpl w:val="1686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1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6978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234458"/>
    <w:multiLevelType w:val="hybridMultilevel"/>
    <w:tmpl w:val="1686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B2BE3"/>
    <w:multiLevelType w:val="hybridMultilevel"/>
    <w:tmpl w:val="99D2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D7A3F"/>
    <w:multiLevelType w:val="hybridMultilevel"/>
    <w:tmpl w:val="0AD6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607F7"/>
    <w:multiLevelType w:val="hybridMultilevel"/>
    <w:tmpl w:val="9530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439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76302FA"/>
    <w:multiLevelType w:val="hybridMultilevel"/>
    <w:tmpl w:val="B798E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F532C"/>
    <w:multiLevelType w:val="hybridMultilevel"/>
    <w:tmpl w:val="01F44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B321D"/>
    <w:multiLevelType w:val="singleLevel"/>
    <w:tmpl w:val="63A65622"/>
    <w:lvl w:ilvl="0">
      <w:start w:val="1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46811801"/>
    <w:multiLevelType w:val="multilevel"/>
    <w:tmpl w:val="31E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482021"/>
    <w:multiLevelType w:val="hybridMultilevel"/>
    <w:tmpl w:val="B380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75ABE"/>
    <w:multiLevelType w:val="hybridMultilevel"/>
    <w:tmpl w:val="DBE8C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F5435"/>
    <w:multiLevelType w:val="hybridMultilevel"/>
    <w:tmpl w:val="77AC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C715E"/>
    <w:multiLevelType w:val="hybridMultilevel"/>
    <w:tmpl w:val="50E4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40253"/>
    <w:multiLevelType w:val="hybridMultilevel"/>
    <w:tmpl w:val="B770CE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B104BBA"/>
    <w:multiLevelType w:val="hybridMultilevel"/>
    <w:tmpl w:val="BA56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61538"/>
    <w:multiLevelType w:val="hybridMultilevel"/>
    <w:tmpl w:val="530C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1A6E11"/>
    <w:multiLevelType w:val="multilevel"/>
    <w:tmpl w:val="6E44A8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91A6224"/>
    <w:multiLevelType w:val="hybridMultilevel"/>
    <w:tmpl w:val="97D4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D70EB"/>
    <w:multiLevelType w:val="hybridMultilevel"/>
    <w:tmpl w:val="66A4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3514"/>
    <w:multiLevelType w:val="hybridMultilevel"/>
    <w:tmpl w:val="0C74F9D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75842A7A"/>
    <w:multiLevelType w:val="hybridMultilevel"/>
    <w:tmpl w:val="AE5E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B4943"/>
    <w:multiLevelType w:val="hybridMultilevel"/>
    <w:tmpl w:val="A998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D44A7"/>
    <w:multiLevelType w:val="hybridMultilevel"/>
    <w:tmpl w:val="0378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8"/>
  </w:num>
  <w:num w:numId="8">
    <w:abstractNumId w:val="21"/>
  </w:num>
  <w:num w:numId="9">
    <w:abstractNumId w:val="0"/>
  </w:num>
  <w:num w:numId="10">
    <w:abstractNumId w:val="17"/>
  </w:num>
  <w:num w:numId="11">
    <w:abstractNumId w:val="19"/>
  </w:num>
  <w:num w:numId="12">
    <w:abstractNumId w:val="27"/>
  </w:num>
  <w:num w:numId="13">
    <w:abstractNumId w:val="26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2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6"/>
  </w:num>
  <w:num w:numId="22">
    <w:abstractNumId w:val="11"/>
  </w:num>
  <w:num w:numId="23">
    <w:abstractNumId w:val="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76E"/>
    <w:rsid w:val="00031E98"/>
    <w:rsid w:val="00047334"/>
    <w:rsid w:val="00080896"/>
    <w:rsid w:val="00082DF6"/>
    <w:rsid w:val="000A0967"/>
    <w:rsid w:val="000C31B9"/>
    <w:rsid w:val="000C3D5F"/>
    <w:rsid w:val="000E58D7"/>
    <w:rsid w:val="000E74AD"/>
    <w:rsid w:val="000F1199"/>
    <w:rsid w:val="000F6E05"/>
    <w:rsid w:val="001041AD"/>
    <w:rsid w:val="0013075F"/>
    <w:rsid w:val="00146757"/>
    <w:rsid w:val="00173257"/>
    <w:rsid w:val="0018176B"/>
    <w:rsid w:val="00187522"/>
    <w:rsid w:val="001B6021"/>
    <w:rsid w:val="001B764A"/>
    <w:rsid w:val="002245C6"/>
    <w:rsid w:val="00277175"/>
    <w:rsid w:val="002B0CC0"/>
    <w:rsid w:val="002D1C2F"/>
    <w:rsid w:val="002D4EB7"/>
    <w:rsid w:val="002E3D9D"/>
    <w:rsid w:val="002E4F99"/>
    <w:rsid w:val="00307E06"/>
    <w:rsid w:val="0033476E"/>
    <w:rsid w:val="00334A3F"/>
    <w:rsid w:val="00376043"/>
    <w:rsid w:val="003A5F94"/>
    <w:rsid w:val="003E4FEC"/>
    <w:rsid w:val="003F71AA"/>
    <w:rsid w:val="00403B4A"/>
    <w:rsid w:val="00405659"/>
    <w:rsid w:val="00422041"/>
    <w:rsid w:val="00435EB5"/>
    <w:rsid w:val="004D3391"/>
    <w:rsid w:val="00524975"/>
    <w:rsid w:val="00556ACE"/>
    <w:rsid w:val="00570897"/>
    <w:rsid w:val="005E75B9"/>
    <w:rsid w:val="005F1535"/>
    <w:rsid w:val="006057DE"/>
    <w:rsid w:val="00622020"/>
    <w:rsid w:val="006228F6"/>
    <w:rsid w:val="006330C3"/>
    <w:rsid w:val="00634AAB"/>
    <w:rsid w:val="006650C7"/>
    <w:rsid w:val="00695B97"/>
    <w:rsid w:val="006C2E94"/>
    <w:rsid w:val="006D7408"/>
    <w:rsid w:val="006E223C"/>
    <w:rsid w:val="006F0075"/>
    <w:rsid w:val="006F7A3B"/>
    <w:rsid w:val="00710AF5"/>
    <w:rsid w:val="00714826"/>
    <w:rsid w:val="007216F4"/>
    <w:rsid w:val="00723F35"/>
    <w:rsid w:val="00724115"/>
    <w:rsid w:val="00730B5D"/>
    <w:rsid w:val="007372A6"/>
    <w:rsid w:val="00743FD9"/>
    <w:rsid w:val="00744E3D"/>
    <w:rsid w:val="00746710"/>
    <w:rsid w:val="0074683A"/>
    <w:rsid w:val="00761AFB"/>
    <w:rsid w:val="00761C3B"/>
    <w:rsid w:val="00796A8B"/>
    <w:rsid w:val="007C23B5"/>
    <w:rsid w:val="007E06A5"/>
    <w:rsid w:val="007E097C"/>
    <w:rsid w:val="007F0F90"/>
    <w:rsid w:val="007F5EFC"/>
    <w:rsid w:val="008032BE"/>
    <w:rsid w:val="0080655A"/>
    <w:rsid w:val="00806D2C"/>
    <w:rsid w:val="008322C3"/>
    <w:rsid w:val="00855709"/>
    <w:rsid w:val="0086638B"/>
    <w:rsid w:val="00871297"/>
    <w:rsid w:val="00872081"/>
    <w:rsid w:val="00896277"/>
    <w:rsid w:val="00897280"/>
    <w:rsid w:val="008B40FE"/>
    <w:rsid w:val="008C6F95"/>
    <w:rsid w:val="008F15BB"/>
    <w:rsid w:val="0091138A"/>
    <w:rsid w:val="00943E88"/>
    <w:rsid w:val="0095124B"/>
    <w:rsid w:val="00974CD9"/>
    <w:rsid w:val="009906C9"/>
    <w:rsid w:val="0099305C"/>
    <w:rsid w:val="009A0DFD"/>
    <w:rsid w:val="009A1F0E"/>
    <w:rsid w:val="009D7049"/>
    <w:rsid w:val="009E2F8D"/>
    <w:rsid w:val="009E5169"/>
    <w:rsid w:val="00A17227"/>
    <w:rsid w:val="00A27F02"/>
    <w:rsid w:val="00A31B49"/>
    <w:rsid w:val="00A63025"/>
    <w:rsid w:val="00A6475C"/>
    <w:rsid w:val="00A72418"/>
    <w:rsid w:val="00A869EA"/>
    <w:rsid w:val="00AA1E39"/>
    <w:rsid w:val="00AF4DE6"/>
    <w:rsid w:val="00B13B70"/>
    <w:rsid w:val="00B85243"/>
    <w:rsid w:val="00B858CC"/>
    <w:rsid w:val="00BE3A10"/>
    <w:rsid w:val="00C00901"/>
    <w:rsid w:val="00C46CCC"/>
    <w:rsid w:val="00C55F45"/>
    <w:rsid w:val="00C56FD3"/>
    <w:rsid w:val="00C613F5"/>
    <w:rsid w:val="00C72611"/>
    <w:rsid w:val="00C81B18"/>
    <w:rsid w:val="00CD6B25"/>
    <w:rsid w:val="00D1055F"/>
    <w:rsid w:val="00D14085"/>
    <w:rsid w:val="00D36E15"/>
    <w:rsid w:val="00D40149"/>
    <w:rsid w:val="00D911D6"/>
    <w:rsid w:val="00DF46C0"/>
    <w:rsid w:val="00E53B13"/>
    <w:rsid w:val="00E7764D"/>
    <w:rsid w:val="00E9349D"/>
    <w:rsid w:val="00E93B43"/>
    <w:rsid w:val="00EA6776"/>
    <w:rsid w:val="00EB7C7D"/>
    <w:rsid w:val="00EC1997"/>
    <w:rsid w:val="00EC3758"/>
    <w:rsid w:val="00ED57CF"/>
    <w:rsid w:val="00F239A7"/>
    <w:rsid w:val="00F308C2"/>
    <w:rsid w:val="00F31D6E"/>
    <w:rsid w:val="00F64C54"/>
    <w:rsid w:val="00F95BCA"/>
    <w:rsid w:val="00FA5E95"/>
    <w:rsid w:val="00FB1149"/>
    <w:rsid w:val="00FB616B"/>
    <w:rsid w:val="00FD3662"/>
    <w:rsid w:val="00FF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3D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9349D"/>
    <w:pPr>
      <w:ind w:left="720"/>
      <w:contextualSpacing/>
    </w:pPr>
  </w:style>
  <w:style w:type="paragraph" w:customStyle="1" w:styleId="1">
    <w:name w:val="Обычный1"/>
    <w:rsid w:val="00E9349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E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8D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E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8D7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D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F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0F6D"/>
    <w:rPr>
      <w:rFonts w:ascii="Tahoma" w:eastAsia="Calibri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5E75B9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422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D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9349D"/>
    <w:pPr>
      <w:ind w:left="720"/>
      <w:contextualSpacing/>
    </w:pPr>
  </w:style>
  <w:style w:type="paragraph" w:customStyle="1" w:styleId="1">
    <w:name w:val="Обычный1"/>
    <w:rsid w:val="00E9349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E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8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E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8D7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4D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F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F6D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E7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450718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305656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550134462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8613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550134463" TargetMode="External"/><Relationship Id="rId10" Type="http://schemas.openxmlformats.org/officeDocument/2006/relationships/hyperlink" Target="http://docs.cntd.ru/document/42403899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3904457" TargetMode="External"/><Relationship Id="rId14" Type="http://schemas.openxmlformats.org/officeDocument/2006/relationships/hyperlink" Target="http://docs.cntd.ru/document/550134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34F6-794E-42D8-984E-7189B6B2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16</Pages>
  <Words>4881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PK</cp:lastModifiedBy>
  <cp:revision>38</cp:revision>
  <cp:lastPrinted>2019-10-02T15:14:00Z</cp:lastPrinted>
  <dcterms:created xsi:type="dcterms:W3CDTF">2017-01-25T22:12:00Z</dcterms:created>
  <dcterms:modified xsi:type="dcterms:W3CDTF">2019-11-25T18:54:00Z</dcterms:modified>
</cp:coreProperties>
</file>